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2" w:rsidRDefault="00AD7D92" w:rsidP="00AD7D92">
      <w:pPr>
        <w:jc w:val="center"/>
        <w:rPr>
          <w:rFonts w:ascii="Arial" w:hAnsi="Arial" w:cs="Arial"/>
          <w:sz w:val="32"/>
          <w:szCs w:val="32"/>
          <w:lang w:val="sr-Cyrl-CS"/>
        </w:rPr>
      </w:pPr>
      <w:r>
        <w:rPr>
          <w:rFonts w:ascii="Arial" w:hAnsi="Arial" w:cs="Arial"/>
          <w:sz w:val="32"/>
          <w:szCs w:val="32"/>
          <w:lang w:val="sr-Cyrl-CS"/>
        </w:rPr>
        <w:tab/>
      </w:r>
    </w:p>
    <w:p w:rsidR="00AD7D92" w:rsidRDefault="00AD7D92" w:rsidP="00AD7D92">
      <w:pPr>
        <w:ind w:left="-540"/>
      </w:pPr>
    </w:p>
    <w:p w:rsidR="00AD7D92" w:rsidRDefault="00AD7D92" w:rsidP="00AD7D92">
      <w:pPr>
        <w:jc w:val="center"/>
        <w:rPr>
          <w:b/>
          <w:sz w:val="40"/>
          <w:szCs w:val="40"/>
          <w:lang w:val="sr-Cyrl-CS"/>
        </w:rPr>
      </w:pPr>
    </w:p>
    <w:p w:rsidR="00AD7D92" w:rsidRDefault="00AD7D92" w:rsidP="00AD7D92">
      <w:pPr>
        <w:jc w:val="center"/>
        <w:rPr>
          <w:b/>
          <w:sz w:val="40"/>
          <w:szCs w:val="40"/>
          <w:lang w:val="sr-Cyrl-CS"/>
        </w:rPr>
      </w:pPr>
    </w:p>
    <w:p w:rsidR="00AD7D92" w:rsidRDefault="00AD7D92" w:rsidP="00AD7D92">
      <w:pPr>
        <w:jc w:val="center"/>
        <w:rPr>
          <w:b/>
          <w:sz w:val="40"/>
          <w:szCs w:val="40"/>
          <w:lang w:val="sr-Cyrl-CS"/>
        </w:rPr>
      </w:pPr>
    </w:p>
    <w:p w:rsidR="00AD7D92" w:rsidRDefault="00AD7D92" w:rsidP="00AD7D92">
      <w:pPr>
        <w:jc w:val="center"/>
        <w:rPr>
          <w:b/>
          <w:sz w:val="40"/>
          <w:szCs w:val="40"/>
          <w:lang w:val="sr-Cyrl-CS"/>
        </w:rPr>
      </w:pPr>
    </w:p>
    <w:p w:rsidR="00D1407B" w:rsidRDefault="00D1407B" w:rsidP="00AD7D92">
      <w:pPr>
        <w:jc w:val="center"/>
        <w:rPr>
          <w:b/>
          <w:sz w:val="40"/>
          <w:szCs w:val="40"/>
          <w:lang w:val="sr-Cyrl-CS"/>
        </w:rPr>
      </w:pPr>
    </w:p>
    <w:p w:rsidR="00D1407B" w:rsidRDefault="00D1407B" w:rsidP="00AD7D92">
      <w:pPr>
        <w:jc w:val="center"/>
        <w:rPr>
          <w:b/>
          <w:sz w:val="40"/>
          <w:szCs w:val="40"/>
          <w:lang w:val="sr-Cyrl-CS"/>
        </w:rPr>
      </w:pPr>
    </w:p>
    <w:p w:rsidR="00D1407B" w:rsidRDefault="00D1407B" w:rsidP="00AD7D92">
      <w:pPr>
        <w:jc w:val="center"/>
        <w:rPr>
          <w:b/>
          <w:sz w:val="40"/>
          <w:szCs w:val="40"/>
          <w:lang w:val="sr-Cyrl-CS"/>
        </w:rPr>
      </w:pPr>
    </w:p>
    <w:p w:rsidR="00AD7D92" w:rsidRDefault="00AD7D92" w:rsidP="00AD7D92">
      <w:pPr>
        <w:jc w:val="center"/>
        <w:rPr>
          <w:b/>
          <w:sz w:val="40"/>
          <w:szCs w:val="40"/>
          <w:lang w:val="sr-Cyrl-CS"/>
        </w:rPr>
      </w:pPr>
      <w:r>
        <w:rPr>
          <w:b/>
          <w:sz w:val="40"/>
          <w:szCs w:val="40"/>
        </w:rPr>
        <w:t>К О Н К У Р С Н А   Д О К У М Е Н Т А Ц И Ј А</w:t>
      </w:r>
    </w:p>
    <w:p w:rsidR="00AD7D92" w:rsidRDefault="00AD7D92" w:rsidP="00AD7D92">
      <w:pPr>
        <w:jc w:val="center"/>
        <w:rPr>
          <w:b/>
          <w:sz w:val="40"/>
          <w:szCs w:val="40"/>
          <w:lang w:val="sr-Cyrl-CS"/>
        </w:rPr>
      </w:pPr>
    </w:p>
    <w:p w:rsidR="00AD7D92" w:rsidRDefault="00AD7D92" w:rsidP="00AD7D92">
      <w:pPr>
        <w:jc w:val="center"/>
        <w:rPr>
          <w:b/>
          <w:lang w:val="sr-Cyrl-CS"/>
        </w:rPr>
      </w:pPr>
      <w:r>
        <w:rPr>
          <w:b/>
          <w:lang w:val="sr-Cyrl-CS"/>
        </w:rPr>
        <w:t xml:space="preserve">ЈАВНА НАБАВКА МАЛЕ ВРЕДНОСТИ </w:t>
      </w:r>
    </w:p>
    <w:p w:rsidR="00AD7D92" w:rsidRDefault="00AD7D92" w:rsidP="00AD7D92">
      <w:pPr>
        <w:jc w:val="center"/>
        <w:rPr>
          <w:b/>
          <w:lang w:val="sr-Cyrl-CS"/>
        </w:rPr>
      </w:pPr>
    </w:p>
    <w:p w:rsidR="00AD7D92" w:rsidRDefault="00AD7D92" w:rsidP="00AD7D92">
      <w:pPr>
        <w:jc w:val="center"/>
        <w:rPr>
          <w:b/>
          <w:lang w:val="sr-Cyrl-CS"/>
        </w:rPr>
      </w:pPr>
      <w:r>
        <w:rPr>
          <w:b/>
          <w:lang w:val="sr-Cyrl-CS"/>
        </w:rPr>
        <w:t>- НАБАВКА УСЛУГА-</w:t>
      </w:r>
    </w:p>
    <w:p w:rsidR="00AD7D92" w:rsidRDefault="00AD7D92" w:rsidP="00AD7D92">
      <w:pPr>
        <w:jc w:val="center"/>
        <w:rPr>
          <w:b/>
        </w:rPr>
      </w:pPr>
    </w:p>
    <w:p w:rsidR="00AD7D92" w:rsidRDefault="00AD7D92" w:rsidP="00AD7D92">
      <w:pPr>
        <w:rPr>
          <w:b/>
          <w:sz w:val="28"/>
          <w:szCs w:val="28"/>
          <w:lang w:val="sr-Cyrl-CS"/>
        </w:rPr>
      </w:pPr>
      <w:r>
        <w:rPr>
          <w:b/>
          <w:sz w:val="28"/>
          <w:szCs w:val="28"/>
          <w:lang w:val="sr-Cyrl-CS"/>
        </w:rPr>
        <w:t xml:space="preserve">                                            ПРЕВОЗ УЧЕНИКА</w:t>
      </w:r>
    </w:p>
    <w:p w:rsidR="00AD7D92" w:rsidRDefault="00AD7D92" w:rsidP="00AD7D92">
      <w:pPr>
        <w:rPr>
          <w:b/>
          <w:sz w:val="28"/>
          <w:szCs w:val="28"/>
          <w:lang w:val="sr-Cyrl-CS"/>
        </w:rPr>
      </w:pPr>
      <w:r>
        <w:rPr>
          <w:b/>
          <w:sz w:val="28"/>
          <w:szCs w:val="28"/>
          <w:lang w:val="sr-Cyrl-CS"/>
        </w:rPr>
        <w:t xml:space="preserve">                  за период од </w:t>
      </w:r>
      <w:r w:rsidR="007367CF">
        <w:rPr>
          <w:b/>
          <w:sz w:val="28"/>
          <w:szCs w:val="28"/>
        </w:rPr>
        <w:t>19</w:t>
      </w:r>
      <w:r w:rsidR="00B27483">
        <w:rPr>
          <w:b/>
          <w:sz w:val="28"/>
          <w:szCs w:val="28"/>
          <w:lang w:val="sr-Cyrl-CS"/>
        </w:rPr>
        <w:t>.01</w:t>
      </w:r>
      <w:r>
        <w:rPr>
          <w:b/>
          <w:sz w:val="28"/>
          <w:szCs w:val="28"/>
          <w:lang w:val="sr-Cyrl-CS"/>
        </w:rPr>
        <w:t>.201</w:t>
      </w:r>
      <w:r w:rsidR="00B27483">
        <w:rPr>
          <w:b/>
          <w:sz w:val="28"/>
          <w:szCs w:val="28"/>
          <w:lang w:val="sr-Cyrl-CS"/>
        </w:rPr>
        <w:t>6</w:t>
      </w:r>
      <w:r>
        <w:rPr>
          <w:b/>
          <w:sz w:val="28"/>
          <w:szCs w:val="28"/>
          <w:lang w:val="sr-Cyrl-CS"/>
        </w:rPr>
        <w:t xml:space="preserve"> . године до 2</w:t>
      </w:r>
      <w:r>
        <w:rPr>
          <w:b/>
          <w:sz w:val="28"/>
          <w:szCs w:val="28"/>
          <w:lang w:val="sr-Latn-CS"/>
        </w:rPr>
        <w:t>9</w:t>
      </w:r>
      <w:r>
        <w:rPr>
          <w:b/>
          <w:sz w:val="28"/>
          <w:szCs w:val="28"/>
          <w:lang w:val="sr-Cyrl-CS"/>
        </w:rPr>
        <w:t xml:space="preserve">.02.2016.године – укупно                                  </w:t>
      </w:r>
    </w:p>
    <w:p w:rsidR="00AD7D92" w:rsidRDefault="00AD7D92" w:rsidP="00AD7D92">
      <w:pPr>
        <w:jc w:val="center"/>
        <w:rPr>
          <w:b/>
          <w:sz w:val="28"/>
          <w:szCs w:val="28"/>
          <w:lang w:val="sr-Cyrl-CS"/>
        </w:rPr>
      </w:pPr>
      <w:r>
        <w:rPr>
          <w:b/>
          <w:sz w:val="28"/>
          <w:szCs w:val="28"/>
          <w:lang w:val="sr-Cyrl-CS"/>
        </w:rPr>
        <w:t xml:space="preserve"> до </w:t>
      </w:r>
      <w:r w:rsidR="007367CF">
        <w:rPr>
          <w:b/>
          <w:sz w:val="28"/>
          <w:szCs w:val="28"/>
        </w:rPr>
        <w:t>18</w:t>
      </w:r>
      <w:r>
        <w:rPr>
          <w:b/>
          <w:sz w:val="28"/>
          <w:szCs w:val="28"/>
          <w:lang w:val="sr-Cyrl-CS"/>
        </w:rPr>
        <w:t xml:space="preserve"> радних дана по календару рада школе </w:t>
      </w:r>
    </w:p>
    <w:p w:rsidR="00AD7D92" w:rsidRDefault="00AD7D92" w:rsidP="00AD7D92">
      <w:pPr>
        <w:jc w:val="center"/>
        <w:rPr>
          <w:lang w:val="sr-Cyrl-CS"/>
        </w:rPr>
      </w:pPr>
    </w:p>
    <w:p w:rsidR="00AD7D92" w:rsidRDefault="00AD7D92" w:rsidP="00AD7D92">
      <w:pPr>
        <w:jc w:val="center"/>
        <w:rPr>
          <w:lang w:val="sr-Cyrl-CS"/>
        </w:rPr>
      </w:pPr>
    </w:p>
    <w:p w:rsidR="00AD7D92" w:rsidRDefault="00AD7D92" w:rsidP="00AD7D92">
      <w:pPr>
        <w:ind w:left="2832" w:firstLine="708"/>
        <w:rPr>
          <w:b/>
          <w:sz w:val="36"/>
          <w:szCs w:val="36"/>
          <w:lang w:val="sr-Cyrl-CS"/>
        </w:rPr>
      </w:pPr>
      <w:r>
        <w:rPr>
          <w:b/>
          <w:bCs/>
        </w:rPr>
        <w:t>РЕДНИ БРОЈ JН</w:t>
      </w:r>
      <w:r>
        <w:rPr>
          <w:b/>
          <w:bCs/>
          <w:lang w:val="sr-Cyrl-CS"/>
        </w:rPr>
        <w:t xml:space="preserve">: </w:t>
      </w:r>
      <w:r w:rsidR="00480779">
        <w:rPr>
          <w:b/>
          <w:bCs/>
          <w:lang w:val="sr-Cyrl-CS"/>
        </w:rPr>
        <w:t>4</w:t>
      </w:r>
      <w:r>
        <w:rPr>
          <w:b/>
          <w:bCs/>
        </w:rPr>
        <w:t>/201</w:t>
      </w:r>
      <w:r>
        <w:rPr>
          <w:b/>
          <w:bCs/>
          <w:lang w:val="sr-Cyrl-CS"/>
        </w:rPr>
        <w:t>5</w:t>
      </w:r>
    </w:p>
    <w:p w:rsidR="00AD7D92" w:rsidRDefault="00AD7D92" w:rsidP="00AD7D92">
      <w:pPr>
        <w:jc w:val="center"/>
        <w:rPr>
          <w:bCs/>
          <w:sz w:val="20"/>
          <w:szCs w:val="20"/>
          <w:lang w:val="sr-Cyrl-CS"/>
        </w:rPr>
      </w:pPr>
      <w:r>
        <w:rPr>
          <w:bCs/>
          <w:sz w:val="20"/>
          <w:szCs w:val="20"/>
          <w:lang w:val="ru-RU"/>
        </w:rPr>
        <w:t xml:space="preserve">             (укупан </w:t>
      </w:r>
      <w:r>
        <w:rPr>
          <w:bCs/>
          <w:sz w:val="20"/>
          <w:szCs w:val="20"/>
        </w:rPr>
        <w:t>бр.страна</w:t>
      </w:r>
      <w:r>
        <w:rPr>
          <w:bCs/>
          <w:sz w:val="20"/>
          <w:szCs w:val="20"/>
          <w:lang w:val="sr-Cyrl-CS"/>
        </w:rPr>
        <w:t>:</w:t>
      </w:r>
      <w:r w:rsidR="003652FF">
        <w:rPr>
          <w:bCs/>
          <w:sz w:val="20"/>
          <w:szCs w:val="20"/>
          <w:lang w:val="sr-Cyrl-CS"/>
        </w:rPr>
        <w:t>29</w:t>
      </w:r>
      <w:r>
        <w:rPr>
          <w:bCs/>
          <w:sz w:val="20"/>
          <w:szCs w:val="20"/>
          <w:lang w:val="sr-Cyrl-CS"/>
        </w:rPr>
        <w:t>)</w:t>
      </w:r>
    </w:p>
    <w:p w:rsidR="00AD7D92" w:rsidRDefault="00AD7D92" w:rsidP="00AD7D92">
      <w:pPr>
        <w:rPr>
          <w:bCs/>
          <w:sz w:val="20"/>
          <w:szCs w:val="20"/>
        </w:rPr>
      </w:pPr>
    </w:p>
    <w:p w:rsidR="00AD7D92" w:rsidRDefault="00AD7D92" w:rsidP="00AD7D92">
      <w:pPr>
        <w:rPr>
          <w:bCs/>
          <w:sz w:val="20"/>
          <w:szCs w:val="20"/>
          <w:lang w:val="sr-Cyrl-CS"/>
        </w:rPr>
      </w:pPr>
    </w:p>
    <w:p w:rsidR="00AD7D92" w:rsidRDefault="00AD7D92" w:rsidP="00AD7D92">
      <w:pPr>
        <w:rPr>
          <w:bCs/>
          <w:sz w:val="20"/>
          <w:szCs w:val="20"/>
          <w:lang w:val="sr-Cyrl-CS"/>
        </w:rPr>
      </w:pPr>
    </w:p>
    <w:p w:rsidR="00AD7D92" w:rsidRDefault="00AD7D92" w:rsidP="00AD7D92">
      <w:pPr>
        <w:rPr>
          <w:bCs/>
          <w:color w:val="FF0000"/>
          <w:sz w:val="20"/>
          <w:szCs w:val="20"/>
        </w:rPr>
      </w:pPr>
    </w:p>
    <w:tbl>
      <w:tblPr>
        <w:tblW w:w="0" w:type="auto"/>
        <w:tblInd w:w="-30" w:type="dxa"/>
        <w:tblLayout w:type="fixed"/>
        <w:tblLook w:val="04A0"/>
      </w:tblPr>
      <w:tblGrid>
        <w:gridCol w:w="4628"/>
        <w:gridCol w:w="4677"/>
      </w:tblGrid>
      <w:tr w:rsidR="00AD7D92" w:rsidTr="00AD7D92">
        <w:tc>
          <w:tcPr>
            <w:tcW w:w="4628" w:type="dxa"/>
            <w:tcBorders>
              <w:top w:val="single" w:sz="4" w:space="0" w:color="000000"/>
              <w:left w:val="single" w:sz="4" w:space="0" w:color="000000"/>
              <w:bottom w:val="single" w:sz="4" w:space="0" w:color="000000"/>
              <w:right w:val="nil"/>
            </w:tcBorders>
          </w:tcPr>
          <w:p w:rsidR="00AD7D92" w:rsidRDefault="00AD7D92">
            <w:pPr>
              <w:snapToGrid w:val="0"/>
              <w:rPr>
                <w:lang w:val="sr-Cyrl-CS"/>
              </w:rPr>
            </w:pPr>
          </w:p>
        </w:tc>
        <w:tc>
          <w:tcPr>
            <w:tcW w:w="4677"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rPr>
                <w:lang w:val="sr-Cyrl-CS"/>
              </w:rPr>
            </w:pPr>
            <w:r>
              <w:rPr>
                <w:lang w:val="sr-Cyrl-CS"/>
              </w:rPr>
              <w:t>Датум и време:</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Крајњи рок за достављање понуда:</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7367CF" w:rsidP="00D1407B">
            <w:pPr>
              <w:snapToGrid w:val="0"/>
              <w:rPr>
                <w:lang w:val="sr-Cyrl-CS"/>
              </w:rPr>
            </w:pPr>
            <w:r>
              <w:t>30</w:t>
            </w:r>
            <w:r w:rsidR="00AD7D92">
              <w:rPr>
                <w:lang w:val="sr-Cyrl-CS"/>
              </w:rPr>
              <w:t>.</w:t>
            </w:r>
            <w:r w:rsidR="00D14123">
              <w:t>1</w:t>
            </w:r>
            <w:r w:rsidR="00D14123">
              <w:rPr>
                <w:lang w:val="sr-Latn-CS"/>
              </w:rPr>
              <w:t>2</w:t>
            </w:r>
            <w:r w:rsidR="00AD7D92">
              <w:rPr>
                <w:lang w:val="sr-Cyrl-CS"/>
              </w:rPr>
              <w:t>.2015</w:t>
            </w:r>
            <w:r w:rsidR="00AD7D92">
              <w:t xml:space="preserve">. </w:t>
            </w:r>
            <w:r w:rsidR="00AD7D92">
              <w:rPr>
                <w:lang w:val="sr-Cyrl-CS"/>
              </w:rPr>
              <w:t>године до 1</w:t>
            </w:r>
            <w:r w:rsidR="00D1407B">
              <w:rPr>
                <w:lang w:val="sr-Cyrl-CS"/>
              </w:rPr>
              <w:t>0</w:t>
            </w:r>
            <w:r w:rsidR="00AD7D92">
              <w:rPr>
                <w:lang w:val="sr-Cyrl-CS"/>
              </w:rPr>
              <w:t>.00 часова</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Јавно отварање:</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7367CF" w:rsidP="00D1407B">
            <w:pPr>
              <w:snapToGrid w:val="0"/>
              <w:rPr>
                <w:lang w:val="sr-Cyrl-CS"/>
              </w:rPr>
            </w:pPr>
            <w:r>
              <w:t>30</w:t>
            </w:r>
            <w:r w:rsidR="00D14123">
              <w:rPr>
                <w:lang w:val="sr-Cyrl-CS"/>
              </w:rPr>
              <w:t>.</w:t>
            </w:r>
            <w:r w:rsidR="00D14123">
              <w:t>1</w:t>
            </w:r>
            <w:r w:rsidR="00D14123">
              <w:rPr>
                <w:lang w:val="sr-Latn-CS"/>
              </w:rPr>
              <w:t>2</w:t>
            </w:r>
            <w:r w:rsidR="00D14123">
              <w:rPr>
                <w:lang w:val="sr-Cyrl-CS"/>
              </w:rPr>
              <w:t>.2015</w:t>
            </w:r>
            <w:r w:rsidR="00D14123">
              <w:t xml:space="preserve">. </w:t>
            </w:r>
            <w:r w:rsidR="00D14123">
              <w:rPr>
                <w:lang w:val="sr-Cyrl-CS"/>
              </w:rPr>
              <w:t xml:space="preserve">године </w:t>
            </w:r>
            <w:r w:rsidR="00AD7D92">
              <w:rPr>
                <w:lang w:val="sr-Cyrl-CS"/>
              </w:rPr>
              <w:t>у  1</w:t>
            </w:r>
            <w:r w:rsidR="00D1407B">
              <w:rPr>
                <w:lang w:val="sr-Cyrl-CS"/>
              </w:rPr>
              <w:t>0</w:t>
            </w:r>
            <w:r w:rsidR="00AD7D92">
              <w:rPr>
                <w:lang w:val="sr-Cyrl-CS"/>
              </w:rPr>
              <w:t>.</w:t>
            </w:r>
            <w:r w:rsidR="00D1407B">
              <w:rPr>
                <w:lang w:val="sr-Cyrl-CS"/>
              </w:rPr>
              <w:t>15</w:t>
            </w:r>
            <w:r w:rsidR="00AD7D92">
              <w:rPr>
                <w:lang w:val="sr-Cyrl-CS"/>
              </w:rPr>
              <w:t xml:space="preserve"> часова</w:t>
            </w:r>
          </w:p>
        </w:tc>
      </w:tr>
    </w:tbl>
    <w:p w:rsidR="00AD7D92" w:rsidRDefault="00AD7D92" w:rsidP="00AD7D92">
      <w:pPr>
        <w:rPr>
          <w:lang w:val="sr-Cyrl-CS"/>
        </w:rPr>
      </w:pPr>
    </w:p>
    <w:p w:rsidR="00AD7D92" w:rsidRDefault="00AD7D92" w:rsidP="00AD7D92">
      <w:pPr>
        <w:rPr>
          <w:lang w:val="sr-Cyrl-CS"/>
        </w:rPr>
      </w:pPr>
    </w:p>
    <w:p w:rsidR="00AD7D92" w:rsidRDefault="00AD7D92" w:rsidP="00AD7D92">
      <w:pPr>
        <w:rPr>
          <w:lang w:val="sr-Cyrl-CS"/>
        </w:rPr>
      </w:pPr>
    </w:p>
    <w:p w:rsidR="00AD7D92" w:rsidRDefault="00AD7D92" w:rsidP="00AD7D92">
      <w:pPr>
        <w:rPr>
          <w:rFonts w:ascii="Arial" w:hAnsi="Arial" w:cs="Arial"/>
          <w:i/>
          <w:iCs/>
          <w:lang w:val="sr-Cyrl-CS"/>
        </w:rPr>
      </w:pPr>
    </w:p>
    <w:p w:rsidR="00AD7D92" w:rsidRDefault="00AD7D92" w:rsidP="00AD7D92">
      <w:pPr>
        <w:jc w:val="center"/>
        <w:rPr>
          <w:rFonts w:ascii="Arial" w:hAnsi="Arial" w:cs="Arial"/>
          <w:b/>
          <w:bCs/>
          <w:lang w:val="sr-Cyrl-CS"/>
        </w:rPr>
      </w:pPr>
    </w:p>
    <w:p w:rsidR="00AD7D92" w:rsidRDefault="00AD7D92" w:rsidP="00AD7D92">
      <w:pPr>
        <w:jc w:val="center"/>
        <w:rPr>
          <w:rFonts w:ascii="Arial" w:hAnsi="Arial" w:cs="Arial"/>
          <w:b/>
          <w:bCs/>
          <w:lang w:val="sr-Cyrl-CS"/>
        </w:rPr>
      </w:pPr>
    </w:p>
    <w:p w:rsidR="00AD7D92" w:rsidRDefault="00AD7D92" w:rsidP="00AD7D92">
      <w:pPr>
        <w:jc w:val="center"/>
        <w:rPr>
          <w:rFonts w:ascii="Arial" w:hAnsi="Arial" w:cs="Arial"/>
          <w:b/>
          <w:bCs/>
          <w:lang w:val="sr-Cyrl-CS"/>
        </w:rPr>
      </w:pPr>
    </w:p>
    <w:p w:rsidR="00AD7D92" w:rsidRDefault="00AD7D92" w:rsidP="00AD7D92">
      <w:pPr>
        <w:jc w:val="center"/>
        <w:rPr>
          <w:rFonts w:ascii="Arial" w:hAnsi="Arial" w:cs="Arial"/>
          <w:b/>
          <w:bCs/>
          <w:lang w:val="sr-Cyrl-CS"/>
        </w:rPr>
      </w:pPr>
    </w:p>
    <w:p w:rsidR="00AD7D92" w:rsidRDefault="00AD7D92" w:rsidP="00AD7D92">
      <w:pPr>
        <w:jc w:val="center"/>
        <w:rPr>
          <w:rFonts w:ascii="Arial" w:hAnsi="Arial" w:cs="Arial"/>
          <w:b/>
          <w:bCs/>
          <w:lang w:val="sr-Cyrl-CS"/>
        </w:rPr>
      </w:pPr>
    </w:p>
    <w:p w:rsidR="00AD7D92" w:rsidRDefault="00AD7D92" w:rsidP="00AD7D92">
      <w:pPr>
        <w:jc w:val="center"/>
        <w:rPr>
          <w:rFonts w:ascii="Arial" w:hAnsi="Arial" w:cs="Arial"/>
          <w:b/>
          <w:bCs/>
          <w:lang w:val="sr-Cyrl-CS"/>
        </w:rPr>
      </w:pPr>
    </w:p>
    <w:p w:rsidR="00AD7D92" w:rsidRDefault="00AD7D92" w:rsidP="00AD7D92">
      <w:pPr>
        <w:jc w:val="center"/>
        <w:rPr>
          <w:rFonts w:ascii="Arial" w:hAnsi="Arial" w:cs="Arial"/>
          <w:b/>
          <w:bCs/>
          <w:lang w:val="sr-Latn-CS"/>
        </w:rPr>
      </w:pPr>
    </w:p>
    <w:p w:rsidR="00AD7D92" w:rsidRPr="00AD7D92" w:rsidRDefault="00AD7D92" w:rsidP="00AD7D92">
      <w:pPr>
        <w:jc w:val="center"/>
        <w:rPr>
          <w:rFonts w:ascii="Arial" w:hAnsi="Arial" w:cs="Arial"/>
          <w:b/>
          <w:bCs/>
          <w:lang w:val="sr-Latn-CS"/>
        </w:rPr>
      </w:pPr>
    </w:p>
    <w:p w:rsidR="00AD7D92" w:rsidRDefault="00AD7D92" w:rsidP="00AD7D92">
      <w:pPr>
        <w:jc w:val="both"/>
        <w:rPr>
          <w:rFonts w:ascii="Arial" w:hAnsi="Arial" w:cs="Arial"/>
          <w:b/>
          <w:bCs/>
          <w:lang w:val="ru-RU"/>
        </w:rPr>
      </w:pPr>
    </w:p>
    <w:p w:rsidR="00AD7D92" w:rsidRDefault="00AD7D92" w:rsidP="00AD7D92">
      <w:pPr>
        <w:jc w:val="both"/>
        <w:rPr>
          <w:rFonts w:ascii="Arial" w:hAnsi="Arial" w:cs="Arial"/>
          <w:b/>
          <w:bCs/>
        </w:rPr>
      </w:pPr>
    </w:p>
    <w:p w:rsidR="00AD7D92" w:rsidRDefault="007367CF" w:rsidP="00AD7D92">
      <w:pPr>
        <w:jc w:val="center"/>
        <w:rPr>
          <w:rFonts w:ascii="Arial" w:hAnsi="Arial" w:cs="Arial"/>
          <w:b/>
          <w:bCs/>
        </w:rPr>
      </w:pPr>
      <w:r>
        <w:rPr>
          <w:rFonts w:ascii="Arial" w:hAnsi="Arial" w:cs="Arial"/>
          <w:b/>
          <w:i/>
          <w:iCs/>
        </w:rPr>
        <w:t>Децембар</w:t>
      </w:r>
      <w:r w:rsidR="00AD7D92">
        <w:rPr>
          <w:rFonts w:ascii="Arial" w:hAnsi="Arial" w:cs="Arial"/>
          <w:b/>
          <w:i/>
          <w:iCs/>
          <w:lang w:val="sr-Cyrl-CS"/>
        </w:rPr>
        <w:t xml:space="preserve"> </w:t>
      </w:r>
      <w:r w:rsidR="00AD7D92">
        <w:rPr>
          <w:rFonts w:ascii="Arial" w:hAnsi="Arial" w:cs="Arial"/>
          <w:b/>
          <w:bCs/>
        </w:rPr>
        <w:t>201</w:t>
      </w:r>
      <w:r w:rsidR="00AD7D92">
        <w:rPr>
          <w:rFonts w:ascii="Arial" w:hAnsi="Arial" w:cs="Arial"/>
          <w:b/>
          <w:bCs/>
          <w:lang w:val="sr-Cyrl-CS"/>
        </w:rPr>
        <w:t>5</w:t>
      </w:r>
      <w:r w:rsidR="00AD7D92">
        <w:rPr>
          <w:rFonts w:ascii="Arial" w:hAnsi="Arial" w:cs="Arial"/>
          <w:b/>
          <w:bCs/>
        </w:rPr>
        <w:t xml:space="preserve">. </w:t>
      </w:r>
      <w:proofErr w:type="gramStart"/>
      <w:r w:rsidR="00AD7D92">
        <w:rPr>
          <w:rFonts w:ascii="Arial" w:hAnsi="Arial" w:cs="Arial"/>
          <w:b/>
          <w:bCs/>
        </w:rPr>
        <w:t>године</w:t>
      </w:r>
      <w:proofErr w:type="gramEnd"/>
    </w:p>
    <w:p w:rsidR="00AD7D92" w:rsidRPr="00B84A63" w:rsidRDefault="00B84A63" w:rsidP="00AD7D92">
      <w:pPr>
        <w:jc w:val="both"/>
        <w:rPr>
          <w:rFonts w:ascii="Arial" w:hAnsi="Arial" w:cs="Arial"/>
          <w:bCs/>
        </w:rPr>
      </w:pPr>
      <w:r>
        <w:rPr>
          <w:rFonts w:ascii="Arial" w:hAnsi="Arial" w:cs="Arial"/>
          <w:bCs/>
        </w:rPr>
        <w:t>1/29</w:t>
      </w:r>
    </w:p>
    <w:p w:rsidR="00AD7D92" w:rsidRDefault="00AD7D92" w:rsidP="00AD7D92">
      <w:pPr>
        <w:ind w:firstLine="708"/>
        <w:jc w:val="both"/>
        <w:rPr>
          <w:rFonts w:ascii="Arial" w:hAnsi="Arial" w:cs="Arial"/>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39. </w:t>
      </w:r>
      <w:proofErr w:type="gramStart"/>
      <w:r>
        <w:rPr>
          <w:rFonts w:ascii="Arial" w:eastAsia="TimesNewRomanPSMT" w:hAnsi="Arial" w:cs="Arial"/>
        </w:rPr>
        <w:t>ст</w:t>
      </w:r>
      <w:proofErr w:type="gramEnd"/>
      <w:r>
        <w:rPr>
          <w:rFonts w:ascii="Arial" w:eastAsia="TimesNewRomanPSMT" w:hAnsi="Arial" w:cs="Arial"/>
        </w:rPr>
        <w:t xml:space="preserve">. 1. </w:t>
      </w:r>
      <w:proofErr w:type="gramStart"/>
      <w:r>
        <w:rPr>
          <w:rFonts w:ascii="Arial" w:eastAsia="TimesNewRomanPSMT" w:hAnsi="Arial" w:cs="Arial"/>
        </w:rPr>
        <w:t>и</w:t>
      </w:r>
      <w:proofErr w:type="gramEnd"/>
      <w:r>
        <w:rPr>
          <w:rFonts w:ascii="Arial" w:eastAsia="TimesNewRomanPSMT" w:hAnsi="Arial" w:cs="Arial"/>
        </w:rPr>
        <w:t xml:space="preserve"> чл. </w:t>
      </w:r>
      <w:proofErr w:type="gramStart"/>
      <w:r>
        <w:rPr>
          <w:rFonts w:ascii="Arial" w:eastAsia="TimesNewRomanPSMT" w:hAnsi="Arial" w:cs="Arial"/>
        </w:rPr>
        <w:t>61.ст.</w:t>
      </w:r>
      <w:proofErr w:type="gramEnd"/>
      <w:r>
        <w:rPr>
          <w:rFonts w:ascii="Arial" w:eastAsia="TimesNewRomanPSMT" w:hAnsi="Arial" w:cs="Arial"/>
        </w:rPr>
        <w:t xml:space="preserve"> 1. Закона о јавним набавкама („Сл. гласник РС”, бр. 124/2012</w:t>
      </w:r>
      <w:proofErr w:type="gramStart"/>
      <w:r>
        <w:rPr>
          <w:rFonts w:ascii="Arial" w:eastAsia="TimesNewRomanPSMT" w:hAnsi="Arial" w:cs="Arial"/>
        </w:rPr>
        <w:t>,</w:t>
      </w:r>
      <w:r>
        <w:rPr>
          <w:rFonts w:ascii="Arial" w:eastAsia="TimesNewRomanPSMT" w:hAnsi="Arial" w:cs="Arial"/>
          <w:lang w:val="sr-Cyrl-CS"/>
        </w:rPr>
        <w:t>14</w:t>
      </w:r>
      <w:proofErr w:type="gramEnd"/>
      <w:r>
        <w:rPr>
          <w:rFonts w:ascii="Arial" w:eastAsia="TimesNewRomanPSMT" w:hAnsi="Arial" w:cs="Arial"/>
          <w:lang w:val="sr-Cyrl-CS"/>
        </w:rPr>
        <w:t xml:space="preserve">/2015 и 68/2015 </w:t>
      </w:r>
      <w:r>
        <w:rPr>
          <w:rFonts w:ascii="Arial" w:eastAsia="TimesNewRomanPSMT" w:hAnsi="Arial" w:cs="Arial"/>
        </w:rPr>
        <w:t xml:space="preserve">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82984">
        <w:rPr>
          <w:rFonts w:ascii="Arial" w:eastAsia="TimesNewRomanPSMT" w:hAnsi="Arial" w:cs="Arial"/>
        </w:rPr>
        <w:t>86</w:t>
      </w:r>
      <w:r>
        <w:rPr>
          <w:rFonts w:ascii="Arial" w:eastAsia="TimesNewRomanPSMT" w:hAnsi="Arial" w:cs="Arial"/>
        </w:rPr>
        <w:t>/</w:t>
      </w:r>
      <w:r w:rsidR="00582984">
        <w:rPr>
          <w:rFonts w:ascii="Arial" w:eastAsia="TimesNewRomanPSMT" w:hAnsi="Arial" w:cs="Arial"/>
        </w:rPr>
        <w:t>20</w:t>
      </w:r>
      <w:r>
        <w:rPr>
          <w:rFonts w:ascii="Arial" w:eastAsia="TimesNewRomanPSMT" w:hAnsi="Arial" w:cs="Arial"/>
          <w:lang w:val="sr-Cyrl-CS"/>
        </w:rPr>
        <w:t>15</w:t>
      </w:r>
      <w:r>
        <w:rPr>
          <w:rFonts w:ascii="Arial" w:eastAsia="TimesNewRomanPSMT" w:hAnsi="Arial" w:cs="Arial"/>
        </w:rPr>
        <w:t xml:space="preserve">), </w:t>
      </w:r>
      <w:r>
        <w:rPr>
          <w:rFonts w:ascii="Arial" w:hAnsi="Arial" w:cs="Arial"/>
        </w:rPr>
        <w:t>Одлуке о покретању поступка јавне набавке број</w:t>
      </w:r>
      <w:r w:rsidR="009A3D2B">
        <w:rPr>
          <w:rFonts w:ascii="Arial" w:hAnsi="Arial" w:cs="Arial"/>
          <w:lang w:val="sr-Cyrl-CS"/>
        </w:rPr>
        <w:t xml:space="preserve"> </w:t>
      </w:r>
      <w:r w:rsidR="00553DF3">
        <w:rPr>
          <w:rFonts w:ascii="Arial" w:hAnsi="Arial" w:cs="Arial"/>
          <w:lang w:val="sr-Cyrl-CS"/>
        </w:rPr>
        <w:t>91</w:t>
      </w:r>
      <w:r w:rsidR="00553DF3">
        <w:rPr>
          <w:rFonts w:ascii="Arial" w:hAnsi="Arial" w:cs="Arial"/>
        </w:rPr>
        <w:t>1</w:t>
      </w:r>
      <w:r>
        <w:rPr>
          <w:rFonts w:ascii="Arial" w:hAnsi="Arial" w:cs="Arial"/>
          <w:lang w:val="sr-Cyrl-CS"/>
        </w:rPr>
        <w:t xml:space="preserve"> од </w:t>
      </w:r>
      <w:r w:rsidR="007367CF">
        <w:rPr>
          <w:rFonts w:ascii="Arial" w:hAnsi="Arial" w:cs="Arial"/>
          <w:lang w:val="sr-Cyrl-CS"/>
        </w:rPr>
        <w:t>22</w:t>
      </w:r>
      <w:r>
        <w:rPr>
          <w:rFonts w:ascii="Arial" w:hAnsi="Arial" w:cs="Arial"/>
          <w:lang w:val="sr-Cyrl-CS"/>
        </w:rPr>
        <w:t>.1</w:t>
      </w:r>
      <w:r w:rsidR="009A3D2B">
        <w:rPr>
          <w:rFonts w:ascii="Arial" w:hAnsi="Arial" w:cs="Arial"/>
          <w:lang w:val="sr-Cyrl-CS"/>
        </w:rPr>
        <w:t>2</w:t>
      </w:r>
      <w:r>
        <w:rPr>
          <w:rFonts w:ascii="Arial" w:hAnsi="Arial" w:cs="Arial"/>
          <w:lang w:val="sr-Cyrl-CS"/>
        </w:rPr>
        <w:t>.2015.</w:t>
      </w:r>
      <w:r>
        <w:rPr>
          <w:rFonts w:ascii="Arial" w:hAnsi="Arial" w:cs="Arial"/>
        </w:rPr>
        <w:t xml:space="preserve"> </w:t>
      </w:r>
      <w:proofErr w:type="gramStart"/>
      <w:r>
        <w:rPr>
          <w:rFonts w:ascii="Arial" w:hAnsi="Arial" w:cs="Arial"/>
        </w:rPr>
        <w:t>и</w:t>
      </w:r>
      <w:proofErr w:type="gramEnd"/>
      <w:r>
        <w:rPr>
          <w:rFonts w:ascii="Arial" w:hAnsi="Arial" w:cs="Arial"/>
        </w:rPr>
        <w:t xml:space="preserve"> Решења о образовању комисије за јавну набавку бр.</w:t>
      </w:r>
      <w:r w:rsidR="00553DF3">
        <w:rPr>
          <w:rFonts w:ascii="Arial" w:hAnsi="Arial" w:cs="Arial"/>
        </w:rPr>
        <w:t xml:space="preserve"> </w:t>
      </w:r>
      <w:r w:rsidR="00553DF3">
        <w:rPr>
          <w:rFonts w:ascii="Arial" w:hAnsi="Arial" w:cs="Arial"/>
          <w:lang w:val="sr-Cyrl-CS"/>
        </w:rPr>
        <w:t>91</w:t>
      </w:r>
      <w:r w:rsidR="00553DF3">
        <w:rPr>
          <w:rFonts w:ascii="Arial" w:hAnsi="Arial" w:cs="Arial"/>
        </w:rPr>
        <w:t>2</w:t>
      </w:r>
      <w:r>
        <w:rPr>
          <w:rFonts w:ascii="Arial" w:hAnsi="Arial" w:cs="Arial"/>
          <w:lang w:val="sr-Cyrl-CS"/>
        </w:rPr>
        <w:t xml:space="preserve"> од </w:t>
      </w:r>
      <w:r w:rsidR="007367CF">
        <w:rPr>
          <w:rFonts w:ascii="Arial" w:hAnsi="Arial" w:cs="Arial"/>
          <w:lang w:val="sr-Cyrl-CS"/>
        </w:rPr>
        <w:t>22</w:t>
      </w:r>
      <w:r w:rsidR="009A3D2B">
        <w:rPr>
          <w:rFonts w:ascii="Arial" w:hAnsi="Arial" w:cs="Arial"/>
          <w:lang w:val="sr-Cyrl-CS"/>
        </w:rPr>
        <w:t>.12</w:t>
      </w:r>
      <w:r>
        <w:rPr>
          <w:rFonts w:ascii="Arial" w:hAnsi="Arial" w:cs="Arial"/>
          <w:lang w:val="sr-Cyrl-CS"/>
        </w:rPr>
        <w:t xml:space="preserve">.2015.год., </w:t>
      </w:r>
      <w:r>
        <w:rPr>
          <w:rFonts w:ascii="Arial" w:hAnsi="Arial" w:cs="Arial"/>
        </w:rPr>
        <w:t>припремљена је и објављена:</w:t>
      </w:r>
    </w:p>
    <w:p w:rsidR="00AD7D92" w:rsidRDefault="00AD7D92" w:rsidP="00AD7D92">
      <w:pPr>
        <w:ind w:firstLine="708"/>
        <w:jc w:val="both"/>
        <w:rPr>
          <w:rFonts w:ascii="Arial" w:eastAsia="TimesNewRomanPSMT" w:hAnsi="Arial" w:cs="Arial"/>
        </w:rPr>
      </w:pPr>
    </w:p>
    <w:p w:rsidR="00AD7D92" w:rsidRDefault="00AD7D92" w:rsidP="00AD7D92">
      <w:pPr>
        <w:ind w:firstLine="720"/>
        <w:jc w:val="both"/>
        <w:rPr>
          <w:rFonts w:ascii="Arial" w:eastAsia="TimesNewRomanPSMT" w:hAnsi="Arial" w:cs="Arial"/>
        </w:rPr>
      </w:pPr>
    </w:p>
    <w:p w:rsidR="00AD7D92" w:rsidRDefault="00AD7D92" w:rsidP="00AD7D92">
      <w:pPr>
        <w:shd w:val="clear" w:color="auto" w:fill="C6D9F1"/>
        <w:jc w:val="center"/>
        <w:rPr>
          <w:rFonts w:ascii="Arial" w:eastAsia="TimesNewRomanPS-BoldMT" w:hAnsi="Arial" w:cs="Arial"/>
          <w:b/>
          <w:bCs/>
        </w:rPr>
      </w:pPr>
      <w:r>
        <w:rPr>
          <w:rFonts w:ascii="Arial" w:eastAsia="TimesNewRomanPS-BoldMT" w:hAnsi="Arial" w:cs="Arial"/>
          <w:b/>
          <w:bCs/>
        </w:rPr>
        <w:t>КОНКУРСНА ДОКУМЕНТАЦИЈА</w:t>
      </w:r>
    </w:p>
    <w:p w:rsidR="00AD7D92" w:rsidRDefault="00AD7D92" w:rsidP="00AD7D92">
      <w:pPr>
        <w:shd w:val="clear" w:color="auto" w:fill="C6D9F1"/>
        <w:jc w:val="center"/>
        <w:rPr>
          <w:rFonts w:ascii="Arial" w:eastAsia="TimesNewRomanPS-BoldMT" w:hAnsi="Arial" w:cs="Arial"/>
          <w:b/>
          <w:bCs/>
        </w:rPr>
      </w:pPr>
    </w:p>
    <w:p w:rsidR="00AD7D92" w:rsidRDefault="00AD7D92" w:rsidP="00AD7D92">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 УСЛУГА ПРЕВОЗА УЧЕНИКА  </w:t>
      </w:r>
    </w:p>
    <w:p w:rsidR="00AD7D92" w:rsidRDefault="00AD7D92" w:rsidP="00AD7D92">
      <w:pPr>
        <w:shd w:val="clear" w:color="auto" w:fill="C6D9F1"/>
        <w:jc w:val="center"/>
        <w:rPr>
          <w:rFonts w:ascii="Arial" w:eastAsia="TimesNewRomanPS-BoldMT" w:hAnsi="Arial" w:cs="Arial"/>
          <w:b/>
          <w:bCs/>
        </w:rPr>
      </w:pPr>
      <w:proofErr w:type="gramStart"/>
      <w:r>
        <w:rPr>
          <w:rFonts w:ascii="Arial" w:eastAsia="TimesNewRomanPS-BoldMT" w:hAnsi="Arial" w:cs="Arial"/>
          <w:b/>
          <w:bCs/>
        </w:rPr>
        <w:t>ЈНМВ бр.</w:t>
      </w:r>
      <w:proofErr w:type="gramEnd"/>
      <w:r>
        <w:rPr>
          <w:rFonts w:ascii="Arial" w:eastAsia="TimesNewRomanPS-BoldMT" w:hAnsi="Arial" w:cs="Arial"/>
          <w:b/>
          <w:bCs/>
          <w:lang w:val="sr-Cyrl-CS"/>
        </w:rPr>
        <w:t xml:space="preserve">  </w:t>
      </w:r>
      <w:r w:rsidR="007367CF">
        <w:rPr>
          <w:rFonts w:ascii="Arial" w:eastAsia="TimesNewRomanPS-BoldMT" w:hAnsi="Arial" w:cs="Arial"/>
          <w:b/>
          <w:bCs/>
          <w:lang w:val="sr-Cyrl-CS"/>
        </w:rPr>
        <w:t>4</w:t>
      </w:r>
      <w:r>
        <w:rPr>
          <w:rFonts w:ascii="Arial" w:eastAsia="TimesNewRomanPS-BoldMT" w:hAnsi="Arial" w:cs="Arial"/>
          <w:b/>
          <w:bCs/>
          <w:lang w:val="sr-Cyrl-CS"/>
        </w:rPr>
        <w:t>/</w:t>
      </w:r>
      <w:r>
        <w:rPr>
          <w:rFonts w:ascii="Arial" w:eastAsia="TimesNewRomanPS-BoldMT" w:hAnsi="Arial" w:cs="Arial"/>
          <w:b/>
          <w:bCs/>
        </w:rPr>
        <w:t>201</w:t>
      </w:r>
      <w:r w:rsidR="00D816A1">
        <w:rPr>
          <w:rFonts w:ascii="Arial" w:eastAsia="TimesNewRomanPS-BoldMT" w:hAnsi="Arial" w:cs="Arial"/>
          <w:b/>
          <w:bCs/>
          <w:lang w:val="sr-Cyrl-CS"/>
        </w:rPr>
        <w:t xml:space="preserve">5 за период од </w:t>
      </w:r>
      <w:r w:rsidR="007367CF">
        <w:rPr>
          <w:rFonts w:ascii="Arial" w:eastAsia="TimesNewRomanPS-BoldMT" w:hAnsi="Arial" w:cs="Arial"/>
          <w:b/>
          <w:bCs/>
        </w:rPr>
        <w:t>19</w:t>
      </w:r>
      <w:r w:rsidR="00D816A1">
        <w:rPr>
          <w:rFonts w:ascii="Arial" w:eastAsia="TimesNewRomanPS-BoldMT" w:hAnsi="Arial" w:cs="Arial"/>
          <w:b/>
          <w:bCs/>
          <w:lang w:val="sr-Cyrl-CS"/>
        </w:rPr>
        <w:t>.</w:t>
      </w:r>
      <w:r w:rsidR="00D816A1">
        <w:rPr>
          <w:rFonts w:ascii="Arial" w:eastAsia="TimesNewRomanPS-BoldMT" w:hAnsi="Arial" w:cs="Arial"/>
          <w:b/>
          <w:bCs/>
          <w:lang w:val="sr-Latn-CS"/>
        </w:rPr>
        <w:t>01</w:t>
      </w:r>
      <w:r w:rsidR="00D816A1">
        <w:rPr>
          <w:rFonts w:ascii="Arial" w:eastAsia="TimesNewRomanPS-BoldMT" w:hAnsi="Arial" w:cs="Arial"/>
          <w:b/>
          <w:bCs/>
          <w:lang w:val="sr-Cyrl-CS"/>
        </w:rPr>
        <w:t>.201</w:t>
      </w:r>
      <w:r w:rsidR="00D816A1">
        <w:rPr>
          <w:rFonts w:ascii="Arial" w:eastAsia="TimesNewRomanPS-BoldMT" w:hAnsi="Arial" w:cs="Arial"/>
          <w:b/>
          <w:bCs/>
          <w:lang w:val="sr-Latn-CS"/>
        </w:rPr>
        <w:t>6</w:t>
      </w:r>
      <w:r>
        <w:rPr>
          <w:rFonts w:ascii="Arial" w:eastAsia="TimesNewRomanPS-BoldMT" w:hAnsi="Arial" w:cs="Arial"/>
          <w:b/>
          <w:bCs/>
          <w:lang w:val="sr-Cyrl-CS"/>
        </w:rPr>
        <w:t xml:space="preserve">.године  до </w:t>
      </w:r>
      <w:r w:rsidR="00D816A1">
        <w:rPr>
          <w:rFonts w:ascii="Arial" w:eastAsia="TimesNewRomanPS-BoldMT" w:hAnsi="Arial" w:cs="Arial"/>
          <w:b/>
          <w:bCs/>
          <w:lang w:val="sr-Cyrl-CS"/>
        </w:rPr>
        <w:t xml:space="preserve">29.02.2016.године –  до </w:t>
      </w:r>
      <w:r w:rsidR="007367CF">
        <w:rPr>
          <w:rFonts w:ascii="Arial" w:eastAsia="TimesNewRomanPS-BoldMT" w:hAnsi="Arial" w:cs="Arial"/>
          <w:b/>
          <w:bCs/>
        </w:rPr>
        <w:t>18</w:t>
      </w:r>
      <w:r>
        <w:rPr>
          <w:rFonts w:ascii="Arial" w:eastAsia="TimesNewRomanPS-BoldMT" w:hAnsi="Arial" w:cs="Arial"/>
          <w:b/>
          <w:bCs/>
          <w:lang w:val="sr-Cyrl-CS"/>
        </w:rPr>
        <w:t xml:space="preserve"> радних дана по календару рада школе</w:t>
      </w:r>
    </w:p>
    <w:p w:rsidR="00AD7D92" w:rsidRDefault="00AD7D92" w:rsidP="00AD7D92">
      <w:pPr>
        <w:shd w:val="clear" w:color="auto" w:fill="C6D9F1"/>
        <w:jc w:val="center"/>
        <w:rPr>
          <w:rFonts w:ascii="Arial" w:eastAsia="TimesNewRomanPS-BoldMT" w:hAnsi="Arial" w:cs="Arial"/>
          <w:b/>
          <w:bCs/>
        </w:rPr>
      </w:pPr>
    </w:p>
    <w:p w:rsidR="00AD7D92" w:rsidRDefault="00AD7D92" w:rsidP="00AD7D92">
      <w:pPr>
        <w:jc w:val="both"/>
        <w:rPr>
          <w:rFonts w:ascii="Arial" w:eastAsia="TimesNewRomanPS-BoldMT" w:hAnsi="Arial" w:cs="Arial"/>
          <w:b/>
          <w:bCs/>
          <w:color w:val="FF0000"/>
        </w:rPr>
      </w:pPr>
    </w:p>
    <w:p w:rsidR="00AD7D92" w:rsidRDefault="00AD7D92" w:rsidP="00AD7D92">
      <w:pPr>
        <w:jc w:val="center"/>
        <w:rPr>
          <w:b/>
        </w:rPr>
      </w:pP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r>
        <w:rPr>
          <w:rFonts w:ascii="Arial" w:eastAsia="TimesNewRomanPSMT" w:hAnsi="Arial" w:cs="Arial"/>
        </w:rPr>
        <w:t>Конкурсна документација садржи:</w:t>
      </w: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p>
    <w:tbl>
      <w:tblPr>
        <w:tblW w:w="9315" w:type="dxa"/>
        <w:tblInd w:w="-30" w:type="dxa"/>
        <w:tblLayout w:type="fixed"/>
        <w:tblLook w:val="04A0"/>
      </w:tblPr>
      <w:tblGrid>
        <w:gridCol w:w="14"/>
        <w:gridCol w:w="1555"/>
        <w:gridCol w:w="6124"/>
        <w:gridCol w:w="10"/>
        <w:gridCol w:w="1592"/>
        <w:gridCol w:w="20"/>
      </w:tblGrid>
      <w:tr w:rsidR="00AD7D92" w:rsidTr="00AD7D92">
        <w:trPr>
          <w:gridBefore w:val="1"/>
          <w:gridAfter w:val="1"/>
          <w:wBefore w:w="15"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jc w:val="both"/>
              <w:rPr>
                <w:rFonts w:ascii="Arial" w:eastAsia="TimesNewRomanPSMT" w:hAnsi="Arial" w:cs="Arial"/>
                <w:b/>
                <w:i/>
              </w:rPr>
            </w:pPr>
            <w:r>
              <w:rPr>
                <w:rFonts w:ascii="Arial" w:eastAsia="TimesNewRomanPSMT" w:hAnsi="Arial" w:cs="Arial"/>
                <w:b/>
                <w:i/>
                <w:lang w:val="sr-Cyrl-CS"/>
              </w:rPr>
              <w:t>Поглавље</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bCs/>
                <w:iCs/>
                <w:sz w:val="28"/>
                <w:szCs w:val="28"/>
              </w:rPr>
            </w:pPr>
            <w:r>
              <w:rPr>
                <w:rFonts w:ascii="Arial" w:eastAsia="TimesNewRomanPSMT" w:hAnsi="Arial" w:cs="Arial"/>
                <w:b/>
                <w:i/>
              </w:rPr>
              <w:t>Страна</w:t>
            </w:r>
          </w:p>
        </w:tc>
      </w:tr>
      <w:tr w:rsidR="00AD7D92" w:rsidTr="00AD7D92">
        <w:trPr>
          <w:gridBefore w:val="1"/>
          <w:gridAfter w:val="1"/>
          <w:wBefore w:w="15"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hAnsi="Arial" w:cs="Arial"/>
                <w:bCs/>
                <w:iCs/>
                <w:lang w:val="sr-Latn-CS"/>
              </w:rPr>
            </w:pPr>
            <w:r>
              <w:rPr>
                <w:rFonts w:ascii="Arial" w:hAnsi="Arial" w:cs="Arial"/>
                <w:bCs/>
                <w:iCs/>
                <w:lang w:val="sr-Latn-CS"/>
              </w:rPr>
              <w:t>3</w:t>
            </w:r>
          </w:p>
        </w:tc>
      </w:tr>
      <w:tr w:rsidR="00AD7D92" w:rsidTr="00AD7D92">
        <w:trPr>
          <w:gridBefore w:val="1"/>
          <w:gridAfter w:val="1"/>
          <w:wBefore w:w="15"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II</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4</w:t>
            </w:r>
          </w:p>
        </w:tc>
      </w:tr>
      <w:tr w:rsidR="00AD7D92" w:rsidTr="00AD7D92">
        <w:trPr>
          <w:gridBefore w:val="1"/>
          <w:gridAfter w:val="1"/>
          <w:wBefore w:w="15" w:type="dxa"/>
          <w:wAfter w:w="20" w:type="dxa"/>
          <w:trHeight w:val="1496"/>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r>
              <w:rPr>
                <w:rFonts w:ascii="Arial" w:eastAsia="TimesNewRomanPSMT" w:hAnsi="Arial" w:cs="Arial"/>
                <w:color w:val="auto"/>
              </w:rPr>
              <w:t>III</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color w:val="auto"/>
              </w:rPr>
              <w:t>исп</w:t>
            </w:r>
            <w:r>
              <w:rPr>
                <w:rFonts w:ascii="Arial" w:eastAsia="TimesNewRomanPSMT" w:hAnsi="Arial" w:cs="Arial"/>
                <w:color w:val="auto"/>
                <w:lang w:val="sr-Cyrl-CS"/>
              </w:rPr>
              <w:t>о</w:t>
            </w:r>
            <w:r>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lang w:val="sr-Cyrl-CS"/>
              </w:rPr>
            </w:pPr>
            <w:r>
              <w:rPr>
                <w:rFonts w:ascii="Arial" w:eastAsia="TimesNewRomanPSMT" w:hAnsi="Arial" w:cs="Arial"/>
                <w:lang w:val="sr-Latn-CS"/>
              </w:rPr>
              <w:t>5</w:t>
            </w:r>
          </w:p>
        </w:tc>
      </w:tr>
      <w:tr w:rsidR="00AD7D92" w:rsidTr="00AD7D92">
        <w:trPr>
          <w:gridBefore w:val="1"/>
          <w:gridAfter w:val="1"/>
          <w:wBefore w:w="15" w:type="dxa"/>
          <w:wAfter w:w="20" w:type="dxa"/>
          <w:trHeight w:val="878"/>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lang w:val="sr-Latn-CS"/>
              </w:rPr>
              <w:t>IV</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lang w:val="ru-RU"/>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rsidP="00AE0758">
            <w:pPr>
              <w:snapToGrid w:val="0"/>
              <w:rPr>
                <w:rFonts w:ascii="Arial" w:eastAsia="TimesNewRomanPSMT" w:hAnsi="Arial" w:cs="Arial"/>
                <w:lang w:val="sr-Cyrl-CS"/>
              </w:rPr>
            </w:pPr>
            <w:r>
              <w:rPr>
                <w:rFonts w:ascii="Arial" w:eastAsia="TimesNewRomanPSMT" w:hAnsi="Arial" w:cs="Arial"/>
                <w:lang w:val="sr-Latn-CS"/>
              </w:rPr>
              <w:t xml:space="preserve">     6,7,8</w:t>
            </w:r>
            <w:r>
              <w:rPr>
                <w:rFonts w:ascii="Arial" w:eastAsia="TimesNewRomanPSMT" w:hAnsi="Arial" w:cs="Arial"/>
                <w:lang w:val="sr-Cyrl-CS"/>
              </w:rPr>
              <w:t>,9</w:t>
            </w:r>
          </w:p>
        </w:tc>
      </w:tr>
      <w:tr w:rsidR="00AD7D92" w:rsidTr="00AD7D92">
        <w:trPr>
          <w:gridBefore w:val="1"/>
          <w:gridAfter w:val="1"/>
          <w:wBefore w:w="15" w:type="dxa"/>
          <w:wAfter w:w="20" w:type="dxa"/>
          <w:trHeight w:val="601"/>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eastAsia="TimesNewRomanPSMT" w:hAnsi="Arial" w:cs="Arial"/>
                <w:highlight w:val="green"/>
                <w:lang w:val="sr-Cyrl-CS"/>
              </w:rPr>
            </w:pPr>
          </w:p>
          <w:p w:rsidR="00AD7D92" w:rsidRPr="00AE0758" w:rsidRDefault="00AD7D92">
            <w:pPr>
              <w:snapToGrid w:val="0"/>
              <w:rPr>
                <w:rFonts w:ascii="Arial" w:eastAsia="TimesNewRomanPSMT" w:hAnsi="Arial" w:cs="Arial"/>
                <w:highlight w:val="green"/>
              </w:rPr>
            </w:pPr>
            <w:r>
              <w:rPr>
                <w:rFonts w:ascii="Arial" w:eastAsia="TimesNewRomanPSMT" w:hAnsi="Arial" w:cs="Arial"/>
                <w:lang w:val="sr-Cyrl-CS"/>
              </w:rPr>
              <w:t>10,11,12,13,14</w:t>
            </w:r>
          </w:p>
        </w:tc>
      </w:tr>
      <w:tr w:rsidR="00AD7D92" w:rsidTr="00AD7D92">
        <w:trPr>
          <w:gridBefore w:val="1"/>
          <w:gridAfter w:val="1"/>
          <w:wBefore w:w="15"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rsidP="00AE0758">
            <w:pPr>
              <w:snapToGrid w:val="0"/>
              <w:jc w:val="center"/>
              <w:rPr>
                <w:rFonts w:ascii="Arial" w:eastAsia="TimesNewRomanPSMT" w:hAnsi="Arial" w:cs="Arial"/>
                <w:highlight w:val="green"/>
              </w:rPr>
            </w:pPr>
            <w:r>
              <w:rPr>
                <w:rFonts w:ascii="Arial" w:eastAsia="TimesNewRomanPSMT" w:hAnsi="Arial" w:cs="Arial"/>
                <w:color w:val="auto"/>
              </w:rPr>
              <w:t>15,</w:t>
            </w:r>
            <w:r w:rsidR="00AD7D92">
              <w:rPr>
                <w:rFonts w:ascii="Arial" w:eastAsia="TimesNewRomanPSMT" w:hAnsi="Arial" w:cs="Arial"/>
                <w:color w:val="auto"/>
                <w:lang w:val="sr-Cyrl-CS"/>
              </w:rPr>
              <w:t>16,17,18</w:t>
            </w:r>
          </w:p>
        </w:tc>
      </w:tr>
      <w:tr w:rsidR="00AD7D92" w:rsidTr="00AD7D92">
        <w:trPr>
          <w:gridBefore w:val="1"/>
          <w:gridAfter w:val="1"/>
          <w:wBefore w:w="15"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Модел уговора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pPr>
              <w:snapToGrid w:val="0"/>
              <w:jc w:val="center"/>
              <w:rPr>
                <w:rFonts w:ascii="Arial" w:eastAsia="TimesNewRomanPSMT" w:hAnsi="Arial" w:cs="Arial"/>
                <w:highlight w:val="green"/>
              </w:rPr>
            </w:pPr>
            <w:r>
              <w:rPr>
                <w:rFonts w:ascii="Arial" w:eastAsia="TimesNewRomanPSMT" w:hAnsi="Arial" w:cs="Arial"/>
              </w:rPr>
              <w:t>19,</w:t>
            </w:r>
            <w:r w:rsidR="00AD7D92">
              <w:rPr>
                <w:rFonts w:ascii="Arial" w:eastAsia="TimesNewRomanPSMT" w:hAnsi="Arial" w:cs="Arial"/>
                <w:lang w:val="sr-Cyrl-CS"/>
              </w:rPr>
              <w:t>20,21</w:t>
            </w:r>
          </w:p>
        </w:tc>
      </w:tr>
      <w:tr w:rsidR="00AD7D92" w:rsidTr="00AD7D92">
        <w:trPr>
          <w:gridBefore w:val="1"/>
          <w:gridAfter w:val="1"/>
          <w:wBefore w:w="15"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VIII</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2</w:t>
            </w:r>
          </w:p>
        </w:tc>
      </w:tr>
      <w:tr w:rsidR="00AD7D92" w:rsidTr="00AD7D92">
        <w:trPr>
          <w:trHeight w:val="601"/>
        </w:trPr>
        <w:tc>
          <w:tcPr>
            <w:tcW w:w="1570" w:type="dxa"/>
            <w:gridSpan w:val="2"/>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rPr>
              <w:t>IX</w:t>
            </w:r>
          </w:p>
        </w:tc>
        <w:tc>
          <w:tcPr>
            <w:tcW w:w="6126" w:type="dxa"/>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Образац изјаве о поштовању обавеза из чл. 75. </w:t>
            </w:r>
            <w:proofErr w:type="gramStart"/>
            <w:r>
              <w:rPr>
                <w:rFonts w:ascii="Arial" w:eastAsia="TimesNewRomanPSMT" w:hAnsi="Arial" w:cs="Arial"/>
              </w:rPr>
              <w:t>ст</w:t>
            </w:r>
            <w:proofErr w:type="gramEnd"/>
            <w:r>
              <w:rPr>
                <w:rFonts w:ascii="Arial" w:eastAsia="TimesNewRomanPSMT" w:hAnsi="Arial" w:cs="Arial"/>
              </w:rPr>
              <w:t>. 2. Закона</w:t>
            </w:r>
          </w:p>
        </w:tc>
        <w:tc>
          <w:tcPr>
            <w:tcW w:w="1622" w:type="dxa"/>
            <w:gridSpan w:val="3"/>
            <w:tcBorders>
              <w:top w:val="single" w:sz="4" w:space="0" w:color="000000"/>
              <w:left w:val="single" w:sz="4" w:space="0" w:color="000000"/>
              <w:bottom w:val="single" w:sz="4" w:space="0" w:color="000000"/>
              <w:right w:val="single" w:sz="4" w:space="0" w:color="000000"/>
            </w:tcBorders>
            <w:hideMark/>
          </w:tcPr>
          <w:p w:rsidR="00AD7D92" w:rsidRPr="00AE0758" w:rsidRDefault="00AD7D92">
            <w:pPr>
              <w:snapToGrid w:val="0"/>
              <w:jc w:val="center"/>
              <w:rPr>
                <w:rFonts w:ascii="Arial" w:hAnsi="Arial" w:cs="Arial"/>
                <w:lang w:val="sr-Latn-CS"/>
              </w:rPr>
            </w:pPr>
            <w:r w:rsidRPr="00AE0758">
              <w:rPr>
                <w:rFonts w:ascii="Arial" w:hAnsi="Arial" w:cs="Arial"/>
                <w:lang w:val="sr-Cyrl-CS"/>
              </w:rPr>
              <w:t>2</w:t>
            </w:r>
            <w:r w:rsidR="00AE0758" w:rsidRPr="00AE0758">
              <w:rPr>
                <w:rFonts w:ascii="Arial" w:hAnsi="Arial" w:cs="Arial"/>
                <w:lang w:val="sr-Latn-CS"/>
              </w:rPr>
              <w:t>3</w:t>
            </w:r>
          </w:p>
        </w:tc>
      </w:tr>
      <w:tr w:rsidR="00AD7D92" w:rsidTr="00AD7D92">
        <w:trPr>
          <w:gridBefore w:val="1"/>
          <w:gridAfter w:val="1"/>
          <w:wBefore w:w="15"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w:t>
            </w:r>
          </w:p>
        </w:tc>
        <w:tc>
          <w:tcPr>
            <w:tcW w:w="6136"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Образац трошкова припреме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4</w:t>
            </w:r>
          </w:p>
        </w:tc>
      </w:tr>
      <w:tr w:rsidR="00AD7D92" w:rsidTr="00AD7D92">
        <w:trPr>
          <w:gridBefore w:val="1"/>
          <w:gridAfter w:val="1"/>
          <w:wBefore w:w="15" w:type="dxa"/>
          <w:wAfter w:w="20" w:type="dxa"/>
          <w:trHeight w:val="705"/>
        </w:trPr>
        <w:tc>
          <w:tcPr>
            <w:tcW w:w="1555" w:type="dxa"/>
            <w:tcBorders>
              <w:top w:val="single" w:sz="4" w:space="0" w:color="000000"/>
              <w:left w:val="single" w:sz="4" w:space="0" w:color="000000"/>
              <w:bottom w:val="single" w:sz="4" w:space="0" w:color="auto"/>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XI</w:t>
            </w:r>
          </w:p>
        </w:tc>
        <w:tc>
          <w:tcPr>
            <w:tcW w:w="6136" w:type="dxa"/>
            <w:gridSpan w:val="2"/>
            <w:tcBorders>
              <w:top w:val="single" w:sz="4" w:space="0" w:color="000000"/>
              <w:left w:val="single" w:sz="4" w:space="0" w:color="000000"/>
              <w:bottom w:val="single" w:sz="4" w:space="0" w:color="auto"/>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Остали обрасци којима се доказује испуњеност додатних услова</w:t>
            </w:r>
          </w:p>
        </w:tc>
        <w:tc>
          <w:tcPr>
            <w:tcW w:w="1592" w:type="dxa"/>
            <w:tcBorders>
              <w:top w:val="single" w:sz="4" w:space="0" w:color="000000"/>
              <w:left w:val="single" w:sz="4" w:space="0" w:color="000000"/>
              <w:bottom w:val="single" w:sz="4" w:space="0" w:color="auto"/>
              <w:right w:val="single" w:sz="4" w:space="0" w:color="000000"/>
            </w:tcBorders>
            <w:hideMark/>
          </w:tcPr>
          <w:p w:rsidR="00AD7D92" w:rsidRPr="00AE0758" w:rsidRDefault="00AD7D92" w:rsidP="00AE0758">
            <w:pPr>
              <w:snapToGrid w:val="0"/>
              <w:jc w:val="center"/>
              <w:rPr>
                <w:rFonts w:ascii="Arial" w:eastAsia="TimesNewRomanPSMT" w:hAnsi="Arial" w:cs="Arial"/>
              </w:rPr>
            </w:pPr>
            <w:r>
              <w:rPr>
                <w:rFonts w:ascii="Arial" w:eastAsia="TimesNewRomanPSMT" w:hAnsi="Arial" w:cs="Arial"/>
                <w:lang w:val="sr-Latn-CS"/>
              </w:rPr>
              <w:t xml:space="preserve"> </w:t>
            </w:r>
            <w:r w:rsidR="00AE0758">
              <w:rPr>
                <w:rFonts w:ascii="Arial" w:eastAsia="TimesNewRomanPSMT" w:hAnsi="Arial" w:cs="Arial"/>
                <w:lang w:val="sr-Latn-CS"/>
              </w:rPr>
              <w:t>25,</w:t>
            </w:r>
            <w:r>
              <w:rPr>
                <w:rFonts w:ascii="Arial" w:eastAsia="TimesNewRomanPSMT" w:hAnsi="Arial" w:cs="Arial"/>
                <w:lang w:val="sr-Latn-CS"/>
              </w:rPr>
              <w:t>26,</w:t>
            </w:r>
            <w:r>
              <w:rPr>
                <w:rFonts w:ascii="Arial" w:eastAsia="TimesNewRomanPSMT" w:hAnsi="Arial" w:cs="Arial"/>
                <w:lang w:val="sr-Cyrl-CS"/>
              </w:rPr>
              <w:t>27,28</w:t>
            </w:r>
          </w:p>
        </w:tc>
      </w:tr>
      <w:tr w:rsidR="00AD7D92" w:rsidTr="00AD7D92">
        <w:trPr>
          <w:gridBefore w:val="1"/>
          <w:gridAfter w:val="1"/>
          <w:wBefore w:w="15" w:type="dxa"/>
          <w:wAfter w:w="20" w:type="dxa"/>
          <w:trHeight w:val="502"/>
        </w:trPr>
        <w:tc>
          <w:tcPr>
            <w:tcW w:w="1555" w:type="dxa"/>
            <w:tcBorders>
              <w:top w:val="single" w:sz="4" w:space="0" w:color="auto"/>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XII</w:t>
            </w:r>
          </w:p>
        </w:tc>
        <w:tc>
          <w:tcPr>
            <w:tcW w:w="6136" w:type="dxa"/>
            <w:gridSpan w:val="2"/>
            <w:tcBorders>
              <w:top w:val="single" w:sz="4" w:space="0" w:color="auto"/>
              <w:left w:val="single" w:sz="4" w:space="0" w:color="000000"/>
              <w:bottom w:val="single" w:sz="4" w:space="0" w:color="000000"/>
              <w:right w:val="nil"/>
            </w:tcBorders>
          </w:tcPr>
          <w:p w:rsidR="00AD7D92" w:rsidRDefault="00AD7D92">
            <w:pPr>
              <w:pStyle w:val="BodyText"/>
              <w:rPr>
                <w:rFonts w:ascii="Arial" w:hAnsi="Arial" w:cs="Arial"/>
                <w:lang w:val="sr-Cyrl-CS"/>
              </w:rPr>
            </w:pPr>
            <w:r>
              <w:rPr>
                <w:rFonts w:ascii="Arial" w:hAnsi="Arial" w:cs="Arial"/>
                <w:lang w:val="sr-Cyrl-CS"/>
              </w:rPr>
              <w:t>Образац изјаве  о достављању менице за повраћај авансног плаћања уколико понуђачу уговор буде додељен</w:t>
            </w:r>
          </w:p>
          <w:p w:rsidR="00AD7D92" w:rsidRDefault="00AD7D92">
            <w:pPr>
              <w:snapToGrid w:val="0"/>
              <w:jc w:val="both"/>
              <w:rPr>
                <w:rFonts w:ascii="Arial" w:eastAsia="TimesNewRomanPSMT" w:hAnsi="Arial" w:cs="Arial"/>
                <w:lang w:val="sr-Cyrl-CS"/>
              </w:rPr>
            </w:pPr>
          </w:p>
        </w:tc>
        <w:tc>
          <w:tcPr>
            <w:tcW w:w="1592" w:type="dxa"/>
            <w:tcBorders>
              <w:top w:val="single" w:sz="4" w:space="0" w:color="auto"/>
              <w:left w:val="single" w:sz="4" w:space="0" w:color="000000"/>
              <w:bottom w:val="single" w:sz="4" w:space="0" w:color="000000"/>
              <w:right w:val="single" w:sz="4" w:space="0" w:color="000000"/>
            </w:tcBorders>
            <w:hideMark/>
          </w:tcPr>
          <w:p w:rsidR="00AD7D92" w:rsidRDefault="00AE0758">
            <w:pPr>
              <w:snapToGrid w:val="0"/>
              <w:jc w:val="center"/>
              <w:rPr>
                <w:rFonts w:ascii="Arial" w:eastAsia="TimesNewRomanPSMT" w:hAnsi="Arial" w:cs="Arial"/>
                <w:highlight w:val="green"/>
                <w:lang w:val="sr-Cyrl-CS"/>
              </w:rPr>
            </w:pPr>
            <w:r>
              <w:rPr>
                <w:rFonts w:ascii="Arial" w:eastAsia="TimesNewRomanPSMT" w:hAnsi="Arial" w:cs="Arial"/>
                <w:lang w:val="sr-Latn-CS"/>
              </w:rPr>
              <w:t>29</w:t>
            </w:r>
          </w:p>
        </w:tc>
      </w:tr>
    </w:tbl>
    <w:p w:rsidR="00AD7D92" w:rsidRDefault="00AD7D92" w:rsidP="00AD7D92">
      <w:pPr>
        <w:jc w:val="both"/>
      </w:pPr>
    </w:p>
    <w:p w:rsidR="00AD7D92" w:rsidRPr="00B84A63" w:rsidRDefault="00B84A63" w:rsidP="00AD7D92">
      <w:pPr>
        <w:jc w:val="both"/>
        <w:rPr>
          <w:rFonts w:ascii="Arial" w:eastAsia="TimesNewRomanPSMT" w:hAnsi="Arial" w:cs="Arial"/>
        </w:rPr>
      </w:pPr>
      <w:r>
        <w:rPr>
          <w:rFonts w:ascii="Arial" w:eastAsia="TimesNewRomanPSMT" w:hAnsi="Arial" w:cs="Arial"/>
        </w:rPr>
        <w:t>2/29</w:t>
      </w: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  ОПШТИ</w:t>
      </w:r>
      <w:proofErr w:type="gramEnd"/>
      <w:r>
        <w:rPr>
          <w:rFonts w:ascii="Arial" w:hAnsi="Arial" w:cs="Arial"/>
          <w:b/>
          <w:bCs/>
          <w:i/>
          <w:iCs/>
          <w:sz w:val="28"/>
          <w:szCs w:val="28"/>
        </w:rPr>
        <w:t xml:space="preserve"> ПОДАЦИ О ЈАВНОЈ НАБАВЦИ</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numPr>
          <w:ilvl w:val="0"/>
          <w:numId w:val="2"/>
        </w:numPr>
        <w:jc w:val="both"/>
        <w:rPr>
          <w:rFonts w:ascii="Arial" w:hAnsi="Arial" w:cs="Arial"/>
          <w:b/>
          <w:bCs/>
        </w:rPr>
      </w:pPr>
      <w:r>
        <w:rPr>
          <w:rFonts w:ascii="Arial" w:hAnsi="Arial" w:cs="Arial"/>
          <w:b/>
          <w:bCs/>
        </w:rPr>
        <w:t>Подаци о наручиоцу</w:t>
      </w:r>
    </w:p>
    <w:p w:rsidR="00AD7D92" w:rsidRDefault="00AD7D92" w:rsidP="00AD7D92">
      <w:pPr>
        <w:ind w:left="720"/>
        <w:jc w:val="both"/>
        <w:rPr>
          <w:rFonts w:ascii="Arial" w:hAnsi="Arial" w:cs="Arial"/>
        </w:rPr>
      </w:pPr>
    </w:p>
    <w:p w:rsidR="00AD7D92" w:rsidRPr="00CE4C0D" w:rsidRDefault="00AD7D92" w:rsidP="00AD7D92">
      <w:pPr>
        <w:jc w:val="both"/>
        <w:rPr>
          <w:rFonts w:ascii="Arial" w:hAnsi="Arial" w:cs="Arial"/>
        </w:rPr>
      </w:pPr>
      <w:r w:rsidRPr="00CE4C0D">
        <w:rPr>
          <w:rFonts w:ascii="Arial" w:hAnsi="Arial" w:cs="Arial"/>
        </w:rPr>
        <w:t xml:space="preserve">Наручилац: </w:t>
      </w:r>
    </w:p>
    <w:p w:rsidR="00AD7D92" w:rsidRPr="00CE4C0D" w:rsidRDefault="00AD7D92" w:rsidP="00AD7D92">
      <w:pPr>
        <w:jc w:val="both"/>
        <w:rPr>
          <w:rFonts w:ascii="Arial" w:hAnsi="Arial" w:cs="Arial"/>
          <w:lang w:val="sr-Cyrl-CS"/>
        </w:rPr>
      </w:pPr>
      <w:r w:rsidRPr="00CE4C0D">
        <w:rPr>
          <w:rFonts w:ascii="Arial" w:hAnsi="Arial" w:cs="Arial"/>
          <w:lang w:val="sr-Cyrl-CS"/>
        </w:rPr>
        <w:t xml:space="preserve">ОШ </w:t>
      </w:r>
      <w:r w:rsidRPr="00CE4C0D">
        <w:rPr>
          <w:rFonts w:ascii="Arial" w:hAnsi="Arial" w:cs="Arial"/>
          <w:lang w:val="sr-Latn-CS"/>
        </w:rPr>
        <w:t>„</w:t>
      </w:r>
      <w:r w:rsidR="007367CF" w:rsidRPr="00CE4C0D">
        <w:rPr>
          <w:rFonts w:ascii="Arial" w:hAnsi="Arial" w:cs="Arial"/>
          <w:lang w:val="sr-Cyrl-CS"/>
        </w:rPr>
        <w:t>Момчило Поповић Озрен</w:t>
      </w:r>
      <w:r w:rsidRPr="00CE4C0D">
        <w:rPr>
          <w:rFonts w:ascii="Arial" w:hAnsi="Arial" w:cs="Arial"/>
          <w:lang w:val="sr-Latn-CS"/>
        </w:rPr>
        <w:t>“</w:t>
      </w:r>
      <w:r w:rsidR="007367CF" w:rsidRPr="00CE4C0D">
        <w:rPr>
          <w:rFonts w:ascii="Arial" w:hAnsi="Arial" w:cs="Arial"/>
        </w:rPr>
        <w:t xml:space="preserve"> </w:t>
      </w:r>
      <w:r w:rsidRPr="00CE4C0D">
        <w:rPr>
          <w:rFonts w:ascii="Arial" w:hAnsi="Arial" w:cs="Arial"/>
          <w:lang w:val="sr-Latn-CS"/>
        </w:rPr>
        <w:t>Параћин</w:t>
      </w:r>
    </w:p>
    <w:p w:rsidR="00AD7D92" w:rsidRPr="00CE4C0D" w:rsidRDefault="00AD7D92" w:rsidP="00AD7D92">
      <w:pPr>
        <w:jc w:val="both"/>
        <w:rPr>
          <w:rFonts w:ascii="Arial" w:hAnsi="Arial" w:cs="Arial"/>
          <w:lang w:val="sr-Cyrl-CS"/>
        </w:rPr>
      </w:pPr>
      <w:r w:rsidRPr="00CE4C0D">
        <w:rPr>
          <w:rFonts w:ascii="Arial" w:hAnsi="Arial" w:cs="Arial"/>
          <w:lang w:val="sr-Cyrl-CS"/>
        </w:rPr>
        <w:t>Адреса:</w:t>
      </w:r>
      <w:r w:rsidR="009A3D2B" w:rsidRPr="00CE4C0D">
        <w:rPr>
          <w:rFonts w:ascii="Arial" w:hAnsi="Arial" w:cs="Arial"/>
          <w:lang w:val="sr-Cyrl-CS"/>
        </w:rPr>
        <w:t xml:space="preserve"> </w:t>
      </w:r>
      <w:r w:rsidRPr="00CE4C0D">
        <w:rPr>
          <w:rFonts w:ascii="Arial" w:hAnsi="Arial" w:cs="Arial"/>
          <w:iCs/>
          <w:lang w:val="sr-Latn-CS"/>
        </w:rPr>
        <w:t>ул</w:t>
      </w:r>
      <w:r w:rsidR="00B03A1D" w:rsidRPr="00CE4C0D">
        <w:rPr>
          <w:rFonts w:ascii="Arial" w:hAnsi="Arial" w:cs="Arial"/>
          <w:iCs/>
          <w:lang w:val="sr-Cyrl-CS"/>
        </w:rPr>
        <w:t xml:space="preserve">. </w:t>
      </w:r>
      <w:r w:rsidR="007367CF" w:rsidRPr="00CE4C0D">
        <w:rPr>
          <w:rFonts w:ascii="Arial" w:hAnsi="Arial" w:cs="Arial"/>
          <w:iCs/>
          <w:lang w:val="sr-Cyrl-CS"/>
        </w:rPr>
        <w:t>Глождачки венац бр. 23а</w:t>
      </w:r>
      <w:r w:rsidRPr="00CE4C0D">
        <w:rPr>
          <w:rFonts w:ascii="Arial" w:hAnsi="Arial" w:cs="Arial"/>
          <w:i/>
          <w:iCs/>
          <w:lang w:val="sr-Latn-CS"/>
        </w:rPr>
        <w:t xml:space="preserve">, </w:t>
      </w:r>
      <w:r w:rsidRPr="00CE4C0D">
        <w:rPr>
          <w:rFonts w:ascii="Arial" w:hAnsi="Arial" w:cs="Arial"/>
          <w:lang w:val="sr-Latn-CS"/>
        </w:rPr>
        <w:t>35250 Параћин</w:t>
      </w:r>
    </w:p>
    <w:p w:rsidR="00AD7D92" w:rsidRPr="00CE4C0D" w:rsidRDefault="00AD7D92" w:rsidP="00AD7D92">
      <w:pPr>
        <w:jc w:val="both"/>
        <w:rPr>
          <w:rFonts w:ascii="Arial" w:hAnsi="Arial" w:cs="Arial"/>
          <w:lang w:val="sr-Cyrl-CS"/>
        </w:rPr>
      </w:pPr>
      <w:r w:rsidRPr="00CE4C0D">
        <w:rPr>
          <w:rFonts w:ascii="Arial" w:hAnsi="Arial" w:cs="Arial"/>
          <w:lang w:val="sr-Cyrl-CS"/>
        </w:rPr>
        <w:t>Интернет страница</w:t>
      </w:r>
      <w:r w:rsidRPr="00CE4C0D">
        <w:rPr>
          <w:rFonts w:ascii="Arial" w:hAnsi="Arial" w:cs="Arial"/>
          <w:lang w:val="sr-Latn-CS"/>
        </w:rPr>
        <w:t xml:space="preserve">: </w:t>
      </w:r>
      <w:r w:rsidR="00B03A1D" w:rsidRPr="00CE4C0D">
        <w:rPr>
          <w:rFonts w:ascii="Arial" w:hAnsi="Arial" w:cs="Arial"/>
          <w:lang w:val="sr-Latn-CS"/>
        </w:rPr>
        <w:t>www.</w:t>
      </w:r>
      <w:r w:rsidR="007367CF" w:rsidRPr="00CE4C0D">
        <w:rPr>
          <w:rFonts w:ascii="Arial" w:hAnsi="Arial" w:cs="Arial"/>
          <w:lang w:val="sr-Latn-CS"/>
        </w:rPr>
        <w:t>mpo.edu.rs</w:t>
      </w:r>
    </w:p>
    <w:p w:rsidR="00AD7D92" w:rsidRDefault="00AD7D92" w:rsidP="00AD7D92">
      <w:pPr>
        <w:jc w:val="both"/>
        <w:rPr>
          <w:lang w:val="sr-Latn-CS"/>
        </w:rPr>
      </w:pPr>
    </w:p>
    <w:p w:rsidR="00AD7D92" w:rsidRDefault="00AD7D92" w:rsidP="00AD7D92">
      <w:pPr>
        <w:numPr>
          <w:ilvl w:val="0"/>
          <w:numId w:val="2"/>
        </w:numPr>
        <w:jc w:val="both"/>
        <w:rPr>
          <w:rFonts w:ascii="Arial" w:hAnsi="Arial" w:cs="Arial"/>
          <w:b/>
          <w:bCs/>
        </w:rPr>
      </w:pPr>
      <w:r>
        <w:rPr>
          <w:rFonts w:ascii="Arial" w:hAnsi="Arial" w:cs="Arial"/>
          <w:b/>
          <w:bCs/>
        </w:rPr>
        <w:t>Врста поступка јавне набавке</w:t>
      </w:r>
    </w:p>
    <w:p w:rsidR="00AD7D92" w:rsidRDefault="00AD7D92" w:rsidP="00AD7D92">
      <w:pPr>
        <w:jc w:val="both"/>
        <w:rPr>
          <w:rFonts w:ascii="Arial" w:hAnsi="Arial" w:cs="Arial"/>
          <w:b/>
          <w:bCs/>
        </w:rPr>
      </w:pPr>
    </w:p>
    <w:p w:rsidR="00AD7D92" w:rsidRDefault="00AD7D92" w:rsidP="00AD7D92">
      <w:pPr>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AD7D92" w:rsidRDefault="00AD7D92" w:rsidP="00AD7D92">
      <w:pPr>
        <w:jc w:val="both"/>
        <w:rPr>
          <w:rFonts w:ascii="Arial" w:hAnsi="Arial" w:cs="Arial"/>
        </w:rPr>
      </w:pPr>
    </w:p>
    <w:p w:rsidR="00AD7D92" w:rsidRDefault="00AD7D92" w:rsidP="00AD7D92">
      <w:pPr>
        <w:jc w:val="both"/>
      </w:pPr>
    </w:p>
    <w:p w:rsidR="00AD7D92" w:rsidRDefault="00AD7D92" w:rsidP="00AD7D92">
      <w:pPr>
        <w:numPr>
          <w:ilvl w:val="0"/>
          <w:numId w:val="2"/>
        </w:numPr>
        <w:jc w:val="both"/>
        <w:rPr>
          <w:rFonts w:ascii="Arial" w:hAnsi="Arial" w:cs="Arial"/>
          <w:b/>
          <w:bCs/>
        </w:rPr>
      </w:pPr>
      <w:r>
        <w:rPr>
          <w:rFonts w:ascii="Arial" w:hAnsi="Arial" w:cs="Arial"/>
          <w:b/>
          <w:bCs/>
        </w:rPr>
        <w:t>Предмет јавне набавке</w:t>
      </w:r>
    </w:p>
    <w:p w:rsidR="00AD7D92" w:rsidRDefault="00AD7D92" w:rsidP="00AD7D92">
      <w:pPr>
        <w:jc w:val="both"/>
        <w:rPr>
          <w:rFonts w:ascii="Arial" w:hAnsi="Arial" w:cs="Arial"/>
        </w:rPr>
      </w:pPr>
    </w:p>
    <w:p w:rsidR="00AD7D92" w:rsidRDefault="00AD7D92" w:rsidP="00AD7D92">
      <w:pPr>
        <w:rPr>
          <w:lang w:val="sr-Cyrl-CS"/>
        </w:rPr>
      </w:pPr>
      <w:proofErr w:type="gramStart"/>
      <w:r>
        <w:rPr>
          <w:rFonts w:ascii="Arial" w:hAnsi="Arial" w:cs="Arial"/>
        </w:rPr>
        <w:t xml:space="preserve">Предмет јавне набавке, број </w:t>
      </w:r>
      <w:r w:rsidR="007367CF">
        <w:rPr>
          <w:rFonts w:ascii="Arial" w:hAnsi="Arial" w:cs="Arial"/>
        </w:rPr>
        <w:t>4</w:t>
      </w:r>
      <w:r>
        <w:rPr>
          <w:rFonts w:ascii="Arial" w:hAnsi="Arial" w:cs="Arial"/>
          <w:lang w:val="sr-Cyrl-CS"/>
        </w:rPr>
        <w:t>/2015</w:t>
      </w:r>
      <w:r w:rsidR="006C4BDE">
        <w:rPr>
          <w:rFonts w:ascii="Arial" w:hAnsi="Arial" w:cs="Arial"/>
        </w:rPr>
        <w:t xml:space="preserve"> </w:t>
      </w:r>
      <w:r>
        <w:rPr>
          <w:rFonts w:ascii="Arial" w:hAnsi="Arial" w:cs="Arial"/>
        </w:rPr>
        <w:t>је</w:t>
      </w:r>
      <w:r>
        <w:rPr>
          <w:rFonts w:ascii="Arial" w:hAnsi="Arial" w:cs="Arial"/>
          <w:lang w:val="sr-Cyrl-CS"/>
        </w:rPr>
        <w:t xml:space="preserve"> услуга превоз</w:t>
      </w:r>
      <w:r>
        <w:rPr>
          <w:rFonts w:ascii="Arial" w:hAnsi="Arial" w:cs="Arial"/>
        </w:rPr>
        <w:t>а</w:t>
      </w:r>
      <w:r w:rsidR="00F6521F">
        <w:rPr>
          <w:rFonts w:ascii="Arial" w:hAnsi="Arial" w:cs="Arial"/>
          <w:lang w:val="sr-Cyrl-CS"/>
        </w:rPr>
        <w:t xml:space="preserve"> ученика за период од </w:t>
      </w:r>
      <w:r w:rsidR="007367CF">
        <w:rPr>
          <w:rFonts w:ascii="Arial" w:hAnsi="Arial" w:cs="Arial"/>
          <w:lang w:val="sr-Latn-CS"/>
        </w:rPr>
        <w:t>19</w:t>
      </w:r>
      <w:r w:rsidR="00240B76">
        <w:rPr>
          <w:rFonts w:ascii="Arial" w:hAnsi="Arial" w:cs="Arial"/>
          <w:lang w:val="sr-Cyrl-CS"/>
        </w:rPr>
        <w:t>.</w:t>
      </w:r>
      <w:r w:rsidR="00F6521F">
        <w:rPr>
          <w:rFonts w:ascii="Arial" w:hAnsi="Arial" w:cs="Arial"/>
          <w:lang w:val="sr-Latn-CS"/>
        </w:rPr>
        <w:t>0</w:t>
      </w:r>
      <w:r w:rsidR="00F6521F">
        <w:rPr>
          <w:rFonts w:ascii="Arial" w:hAnsi="Arial" w:cs="Arial"/>
          <w:lang w:val="sr-Cyrl-CS"/>
        </w:rPr>
        <w:t>1.201</w:t>
      </w:r>
      <w:r w:rsidR="00F6521F">
        <w:rPr>
          <w:rFonts w:ascii="Arial" w:hAnsi="Arial" w:cs="Arial"/>
          <w:lang w:val="sr-Latn-CS"/>
        </w:rPr>
        <w:t>6</w:t>
      </w:r>
      <w:r>
        <w:rPr>
          <w:rFonts w:ascii="Arial" w:hAnsi="Arial" w:cs="Arial"/>
          <w:lang w:val="sr-Cyrl-CS"/>
        </w:rPr>
        <w:t>.</w:t>
      </w:r>
      <w:proofErr w:type="gramEnd"/>
      <w:r>
        <w:rPr>
          <w:rFonts w:ascii="Arial" w:hAnsi="Arial" w:cs="Arial"/>
          <w:lang w:val="sr-Cyrl-CS"/>
        </w:rPr>
        <w:t xml:space="preserve"> године до 29</w:t>
      </w:r>
      <w:r w:rsidR="00F6521F">
        <w:rPr>
          <w:rFonts w:ascii="Arial" w:hAnsi="Arial" w:cs="Arial"/>
          <w:lang w:val="sr-Cyrl-CS"/>
        </w:rPr>
        <w:t xml:space="preserve">.02.2016. године – укупно  до </w:t>
      </w:r>
      <w:r w:rsidR="007367CF">
        <w:rPr>
          <w:rFonts w:ascii="Arial" w:hAnsi="Arial" w:cs="Arial"/>
          <w:lang w:val="sr-Latn-CS"/>
        </w:rPr>
        <w:t>18</w:t>
      </w:r>
      <w:r>
        <w:rPr>
          <w:rFonts w:ascii="Arial" w:hAnsi="Arial" w:cs="Arial"/>
          <w:lang w:val="sr-Cyrl-CS"/>
        </w:rPr>
        <w:t xml:space="preserve"> радних дана по календару рада школе </w:t>
      </w:r>
    </w:p>
    <w:p w:rsidR="00AD7D92" w:rsidRDefault="00AD7D92" w:rsidP="00AD7D92">
      <w:pPr>
        <w:jc w:val="both"/>
      </w:pPr>
    </w:p>
    <w:p w:rsidR="00AD7D92" w:rsidRDefault="00AD7D92" w:rsidP="00AD7D92">
      <w:pPr>
        <w:numPr>
          <w:ilvl w:val="0"/>
          <w:numId w:val="2"/>
        </w:numPr>
        <w:jc w:val="both"/>
        <w:rPr>
          <w:rFonts w:ascii="Arial" w:hAnsi="Arial" w:cs="Arial"/>
          <w:b/>
          <w:bCs/>
        </w:rPr>
      </w:pPr>
      <w:r>
        <w:rPr>
          <w:rFonts w:ascii="Arial" w:hAnsi="Arial" w:cs="Arial"/>
          <w:b/>
          <w:bCs/>
        </w:rPr>
        <w:t xml:space="preserve">Контакт (лице) </w:t>
      </w:r>
    </w:p>
    <w:p w:rsidR="00AD7D92" w:rsidRDefault="00AD7D92" w:rsidP="00AD7D92">
      <w:pPr>
        <w:ind w:left="720"/>
        <w:jc w:val="both"/>
        <w:rPr>
          <w:rFonts w:ascii="Arial" w:hAnsi="Arial" w:cs="Arial"/>
        </w:rPr>
      </w:pPr>
    </w:p>
    <w:p w:rsidR="00AD7D92" w:rsidRPr="007367CF" w:rsidRDefault="00AD7D92" w:rsidP="00AD7D92">
      <w:pPr>
        <w:jc w:val="both"/>
        <w:rPr>
          <w:rFonts w:ascii="Arial" w:hAnsi="Arial" w:cs="Arial"/>
        </w:rPr>
      </w:pPr>
      <w:r>
        <w:rPr>
          <w:rFonts w:ascii="Arial" w:hAnsi="Arial" w:cs="Arial"/>
        </w:rPr>
        <w:t>Лице за контакт</w:t>
      </w:r>
      <w:r>
        <w:rPr>
          <w:rFonts w:ascii="Arial" w:hAnsi="Arial" w:cs="Arial"/>
          <w:lang w:val="sr-Cyrl-CS"/>
        </w:rPr>
        <w:t xml:space="preserve"> – </w:t>
      </w:r>
      <w:r w:rsidR="007367CF">
        <w:rPr>
          <w:rFonts w:ascii="Arial" w:hAnsi="Arial" w:cs="Arial"/>
        </w:rPr>
        <w:t>Снежана Јовановић</w:t>
      </w:r>
    </w:p>
    <w:p w:rsidR="00AD7D92" w:rsidRDefault="00AD7D92" w:rsidP="00AD7D92">
      <w:pPr>
        <w:jc w:val="both"/>
        <w:rPr>
          <w:rFonts w:ascii="Arial" w:hAnsi="Arial" w:cs="Arial"/>
          <w:bCs/>
          <w:color w:val="auto"/>
        </w:rPr>
      </w:pPr>
      <w:r>
        <w:rPr>
          <w:rFonts w:ascii="Arial" w:hAnsi="Arial" w:cs="Arial"/>
        </w:rPr>
        <w:t>Б</w:t>
      </w:r>
      <w:r>
        <w:rPr>
          <w:rFonts w:ascii="Arial" w:hAnsi="Arial" w:cs="Arial"/>
          <w:lang w:val="sr-Cyrl-CS"/>
        </w:rPr>
        <w:t xml:space="preserve">рој </w:t>
      </w:r>
      <w:r>
        <w:rPr>
          <w:rFonts w:ascii="Arial" w:hAnsi="Arial" w:cs="Arial"/>
        </w:rPr>
        <w:t>тел/</w:t>
      </w:r>
      <w:r>
        <w:rPr>
          <w:rFonts w:ascii="Arial" w:hAnsi="Arial" w:cs="Arial"/>
          <w:color w:val="auto"/>
          <w:lang w:val="sr-Cyrl-CS"/>
        </w:rPr>
        <w:t xml:space="preserve">факс: </w:t>
      </w:r>
      <w:r>
        <w:rPr>
          <w:rFonts w:ascii="Arial" w:hAnsi="Arial" w:cs="Arial"/>
          <w:color w:val="auto"/>
          <w:lang w:val="sr-Latn-CS"/>
        </w:rPr>
        <w:t>035/56</w:t>
      </w:r>
      <w:r w:rsidR="007367CF">
        <w:rPr>
          <w:rFonts w:ascii="Arial" w:hAnsi="Arial" w:cs="Arial"/>
          <w:color w:val="auto"/>
          <w:lang w:val="sr-Cyrl-CS"/>
        </w:rPr>
        <w:t>4</w:t>
      </w:r>
      <w:r>
        <w:rPr>
          <w:rFonts w:ascii="Arial" w:hAnsi="Arial" w:cs="Arial"/>
          <w:color w:val="auto"/>
          <w:lang w:val="sr-Latn-CS"/>
        </w:rPr>
        <w:t>-</w:t>
      </w:r>
      <w:r w:rsidR="007367CF">
        <w:rPr>
          <w:rFonts w:ascii="Arial" w:hAnsi="Arial" w:cs="Arial"/>
          <w:color w:val="auto"/>
          <w:lang w:val="sr-Cyrl-CS"/>
        </w:rPr>
        <w:t>977</w:t>
      </w:r>
      <w:r>
        <w:rPr>
          <w:rFonts w:ascii="Arial" w:hAnsi="Arial" w:cs="Arial"/>
          <w:color w:val="auto"/>
          <w:lang w:val="sr-Cyrl-CS"/>
        </w:rPr>
        <w:t xml:space="preserve">; </w:t>
      </w:r>
      <w:r>
        <w:rPr>
          <w:rFonts w:ascii="Arial" w:hAnsi="Arial" w:cs="Arial"/>
          <w:color w:val="auto"/>
        </w:rPr>
        <w:t xml:space="preserve">email </w:t>
      </w:r>
      <w:r w:rsidR="007367CF">
        <w:rPr>
          <w:rFonts w:ascii="Arial" w:hAnsi="Arial" w:cs="Arial"/>
          <w:color w:val="auto"/>
          <w:lang w:val="sr-Latn-CS"/>
        </w:rPr>
        <w:t>–</w:t>
      </w:r>
      <w:r>
        <w:rPr>
          <w:rFonts w:ascii="Arial" w:hAnsi="Arial" w:cs="Arial"/>
          <w:color w:val="auto"/>
          <w:lang w:val="sr-Latn-CS"/>
        </w:rPr>
        <w:t xml:space="preserve"> </w:t>
      </w:r>
      <w:r w:rsidR="007367CF">
        <w:rPr>
          <w:rFonts w:ascii="Arial" w:hAnsi="Arial" w:cs="Arial"/>
          <w:color w:val="auto"/>
        </w:rPr>
        <w:t>ozren9@mts.rs</w:t>
      </w:r>
    </w:p>
    <w:p w:rsidR="00AD7D92" w:rsidRDefault="00AD7D92" w:rsidP="00AD7D92">
      <w:pPr>
        <w:jc w:val="both"/>
        <w:rPr>
          <w:rFonts w:ascii="Arial" w:hAnsi="Arial" w:cs="Arial"/>
          <w:bCs/>
          <w:color w:val="auto"/>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Pr="004D3BE2" w:rsidRDefault="004D3BE2" w:rsidP="00AD7D92">
      <w:pPr>
        <w:jc w:val="both"/>
        <w:rPr>
          <w:rFonts w:ascii="Arial" w:hAnsi="Arial" w:cs="Arial"/>
          <w:bCs/>
          <w:lang w:val="sr-Cyrl-CS"/>
        </w:rPr>
      </w:pPr>
    </w:p>
    <w:p w:rsidR="00AD7D92" w:rsidRDefault="00AD7D92" w:rsidP="00AD7D92">
      <w:pPr>
        <w:jc w:val="both"/>
        <w:rPr>
          <w:rFonts w:ascii="Arial" w:hAnsi="Arial" w:cs="Arial"/>
          <w:bCs/>
          <w:lang w:val="sr-Latn-CS"/>
        </w:rPr>
      </w:pPr>
    </w:p>
    <w:p w:rsidR="00AD7D92" w:rsidRDefault="00B84A63" w:rsidP="00AD7D92">
      <w:pPr>
        <w:jc w:val="both"/>
        <w:rPr>
          <w:rFonts w:ascii="Arial" w:hAnsi="Arial" w:cs="Arial"/>
          <w:bCs/>
          <w:lang w:val="sr-Latn-CS"/>
        </w:rPr>
      </w:pPr>
      <w:r>
        <w:rPr>
          <w:rFonts w:ascii="Arial" w:hAnsi="Arial" w:cs="Arial"/>
          <w:bCs/>
          <w:lang w:val="sr-Latn-CS"/>
        </w:rPr>
        <w:t>3/29</w:t>
      </w:r>
    </w:p>
    <w:p w:rsidR="00AD7D92" w:rsidRDefault="00AD7D92" w:rsidP="00AD7D92">
      <w:pPr>
        <w:jc w:val="both"/>
        <w:rPr>
          <w:rFonts w:ascii="Arial" w:hAnsi="Arial" w:cs="Arial"/>
          <w:bCs/>
          <w:color w:val="C00000"/>
          <w:lang w:val="sr-Cyrl-CS"/>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II  ПОДАЦИ</w:t>
      </w:r>
      <w:proofErr w:type="gramEnd"/>
      <w:r>
        <w:rPr>
          <w:rFonts w:ascii="Arial" w:hAnsi="Arial" w:cs="Arial"/>
          <w:b/>
          <w:bCs/>
          <w:i/>
          <w:iCs/>
          <w:sz w:val="28"/>
          <w:szCs w:val="28"/>
        </w:rPr>
        <w:t xml:space="preserve"> О ПРЕДМЕТУ ЈАВНЕ НАБАВКЕ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Pr="00CE4C0D" w:rsidRDefault="00AD7D92" w:rsidP="00AD7D92">
      <w:pPr>
        <w:numPr>
          <w:ilvl w:val="0"/>
          <w:numId w:val="3"/>
        </w:numPr>
        <w:jc w:val="both"/>
        <w:rPr>
          <w:rFonts w:ascii="Arial" w:hAnsi="Arial" w:cs="Arial"/>
          <w:bCs/>
        </w:rPr>
      </w:pPr>
      <w:r w:rsidRPr="00CE4C0D">
        <w:rPr>
          <w:rFonts w:ascii="Arial" w:hAnsi="Arial" w:cs="Arial"/>
          <w:bCs/>
        </w:rPr>
        <w:t>Предмет јавне набавке</w:t>
      </w:r>
    </w:p>
    <w:p w:rsidR="00AD7D92" w:rsidRPr="00CE4C0D" w:rsidRDefault="00AD7D92" w:rsidP="00AD7D92">
      <w:pPr>
        <w:ind w:left="720"/>
        <w:jc w:val="both"/>
        <w:rPr>
          <w:rFonts w:ascii="Arial" w:hAnsi="Arial" w:cs="Arial"/>
        </w:rPr>
      </w:pPr>
    </w:p>
    <w:p w:rsidR="00AD7D92" w:rsidRPr="00CE4C0D" w:rsidRDefault="00AD7D92" w:rsidP="00AD7D92">
      <w:pPr>
        <w:rPr>
          <w:rFonts w:ascii="Arial" w:hAnsi="Arial" w:cs="Arial"/>
          <w:i/>
          <w:lang w:val="sr-Cyrl-CS"/>
        </w:rPr>
      </w:pPr>
      <w:proofErr w:type="gramStart"/>
      <w:r w:rsidRPr="00CE4C0D">
        <w:rPr>
          <w:rFonts w:ascii="Arial" w:hAnsi="Arial" w:cs="Arial"/>
        </w:rPr>
        <w:t>Предмет јавне набавке бр</w:t>
      </w:r>
      <w:r w:rsidRPr="00CE4C0D">
        <w:rPr>
          <w:rFonts w:ascii="Arial" w:hAnsi="Arial" w:cs="Arial"/>
          <w:lang w:val="ru-RU"/>
        </w:rPr>
        <w:t>.</w:t>
      </w:r>
      <w:proofErr w:type="gramEnd"/>
      <w:r w:rsidRPr="00CE4C0D">
        <w:rPr>
          <w:rFonts w:ascii="Arial" w:hAnsi="Arial" w:cs="Arial"/>
          <w:lang w:val="ru-RU"/>
        </w:rPr>
        <w:t xml:space="preserve"> </w:t>
      </w:r>
      <w:proofErr w:type="gramStart"/>
      <w:r w:rsidR="006A14CC" w:rsidRPr="00CE4C0D">
        <w:rPr>
          <w:rFonts w:ascii="Arial" w:hAnsi="Arial" w:cs="Arial"/>
        </w:rPr>
        <w:t>4</w:t>
      </w:r>
      <w:r w:rsidRPr="00CE4C0D">
        <w:rPr>
          <w:rFonts w:ascii="Arial" w:hAnsi="Arial" w:cs="Arial"/>
        </w:rPr>
        <w:t>/201</w:t>
      </w:r>
      <w:r w:rsidRPr="00CE4C0D">
        <w:rPr>
          <w:rFonts w:ascii="Arial" w:hAnsi="Arial" w:cs="Arial"/>
          <w:lang w:val="sr-Cyrl-CS"/>
        </w:rPr>
        <w:t xml:space="preserve">5 </w:t>
      </w:r>
      <w:r w:rsidRPr="00CE4C0D">
        <w:rPr>
          <w:rFonts w:ascii="Arial" w:hAnsi="Arial" w:cs="Arial"/>
        </w:rPr>
        <w:t>је</w:t>
      </w:r>
      <w:r w:rsidR="00CE4C0D">
        <w:rPr>
          <w:rFonts w:ascii="Arial" w:hAnsi="Arial" w:cs="Arial"/>
          <w:lang w:val="sr-Cyrl-CS"/>
        </w:rPr>
        <w:t xml:space="preserve"> </w:t>
      </w:r>
      <w:r w:rsidR="00CE4C0D">
        <w:rPr>
          <w:rFonts w:ascii="Arial" w:hAnsi="Arial" w:cs="Arial"/>
        </w:rPr>
        <w:t>у</w:t>
      </w:r>
      <w:r w:rsidRPr="00CE4C0D">
        <w:rPr>
          <w:rFonts w:ascii="Arial" w:hAnsi="Arial" w:cs="Arial"/>
          <w:lang w:val="sr-Cyrl-CS"/>
        </w:rPr>
        <w:t>слуг</w:t>
      </w:r>
      <w:r w:rsidRPr="00CE4C0D">
        <w:rPr>
          <w:rFonts w:ascii="Arial" w:hAnsi="Arial" w:cs="Arial"/>
          <w:lang w:val="sr-Latn-CS"/>
        </w:rPr>
        <w:t>а</w:t>
      </w:r>
      <w:r w:rsidRPr="00CE4C0D">
        <w:rPr>
          <w:rFonts w:ascii="Arial" w:hAnsi="Arial" w:cs="Arial"/>
          <w:i/>
          <w:lang w:val="sr-Cyrl-CS"/>
        </w:rPr>
        <w:t xml:space="preserve"> превоз</w:t>
      </w:r>
      <w:r w:rsidRPr="00CE4C0D">
        <w:rPr>
          <w:rFonts w:ascii="Arial" w:hAnsi="Arial" w:cs="Arial"/>
          <w:i/>
        </w:rPr>
        <w:t>а</w:t>
      </w:r>
      <w:r w:rsidR="00F6521F" w:rsidRPr="00CE4C0D">
        <w:rPr>
          <w:rFonts w:ascii="Arial" w:hAnsi="Arial" w:cs="Arial"/>
          <w:i/>
          <w:lang w:val="sr-Cyrl-CS"/>
        </w:rPr>
        <w:t xml:space="preserve"> ученика за период од </w:t>
      </w:r>
      <w:r w:rsidR="006A14CC" w:rsidRPr="00CE4C0D">
        <w:rPr>
          <w:rFonts w:ascii="Arial" w:hAnsi="Arial" w:cs="Arial"/>
          <w:i/>
          <w:lang w:val="sr-Latn-CS"/>
        </w:rPr>
        <w:t>19</w:t>
      </w:r>
      <w:r w:rsidR="00F6521F" w:rsidRPr="00CE4C0D">
        <w:rPr>
          <w:rFonts w:ascii="Arial" w:hAnsi="Arial" w:cs="Arial"/>
          <w:i/>
          <w:lang w:val="sr-Cyrl-CS"/>
        </w:rPr>
        <w:t>.</w:t>
      </w:r>
      <w:r w:rsidR="00F6521F" w:rsidRPr="00CE4C0D">
        <w:rPr>
          <w:rFonts w:ascii="Arial" w:hAnsi="Arial" w:cs="Arial"/>
          <w:i/>
          <w:lang w:val="sr-Latn-CS"/>
        </w:rPr>
        <w:t>0</w:t>
      </w:r>
      <w:r w:rsidR="00F6521F" w:rsidRPr="00CE4C0D">
        <w:rPr>
          <w:rFonts w:ascii="Arial" w:hAnsi="Arial" w:cs="Arial"/>
          <w:i/>
          <w:lang w:val="sr-Cyrl-CS"/>
        </w:rPr>
        <w:t>1.201</w:t>
      </w:r>
      <w:r w:rsidR="00F6521F" w:rsidRPr="00CE4C0D">
        <w:rPr>
          <w:rFonts w:ascii="Arial" w:hAnsi="Arial" w:cs="Arial"/>
          <w:i/>
          <w:lang w:val="sr-Latn-CS"/>
        </w:rPr>
        <w:t>6</w:t>
      </w:r>
      <w:r w:rsidRPr="00CE4C0D">
        <w:rPr>
          <w:rFonts w:ascii="Arial" w:hAnsi="Arial" w:cs="Arial"/>
          <w:i/>
          <w:lang w:val="sr-Cyrl-CS"/>
        </w:rPr>
        <w:t>.</w:t>
      </w:r>
      <w:proofErr w:type="gramEnd"/>
      <w:r w:rsidRPr="00CE4C0D">
        <w:rPr>
          <w:rFonts w:ascii="Arial" w:hAnsi="Arial" w:cs="Arial"/>
          <w:i/>
          <w:lang w:val="sr-Cyrl-CS"/>
        </w:rPr>
        <w:t xml:space="preserve"> године до 29.</w:t>
      </w:r>
      <w:r w:rsidR="00A7013D" w:rsidRPr="00CE4C0D">
        <w:rPr>
          <w:rFonts w:ascii="Arial" w:hAnsi="Arial" w:cs="Arial"/>
          <w:i/>
          <w:lang w:val="sr-Cyrl-CS"/>
        </w:rPr>
        <w:t xml:space="preserve"> 02.2016. године – укупно  до </w:t>
      </w:r>
      <w:r w:rsidR="006A14CC" w:rsidRPr="00CE4C0D">
        <w:rPr>
          <w:rFonts w:ascii="Arial" w:hAnsi="Arial" w:cs="Arial"/>
          <w:i/>
          <w:lang w:val="sr-Latn-CS"/>
        </w:rPr>
        <w:t>18</w:t>
      </w:r>
      <w:r w:rsidRPr="00CE4C0D">
        <w:rPr>
          <w:rFonts w:ascii="Arial" w:hAnsi="Arial" w:cs="Arial"/>
          <w:i/>
          <w:lang w:val="sr-Cyrl-CS"/>
        </w:rPr>
        <w:t xml:space="preserve"> радних дана</w:t>
      </w:r>
      <w:r w:rsidR="006A14CC" w:rsidRPr="00CE4C0D">
        <w:rPr>
          <w:rFonts w:ascii="Arial" w:hAnsi="Arial" w:cs="Arial"/>
          <w:i/>
        </w:rPr>
        <w:t>,</w:t>
      </w:r>
      <w:r w:rsidRPr="00CE4C0D">
        <w:rPr>
          <w:rFonts w:ascii="Arial" w:hAnsi="Arial" w:cs="Arial"/>
          <w:i/>
          <w:lang w:val="sr-Cyrl-CS"/>
        </w:rPr>
        <w:t xml:space="preserve"> по календару рада школе</w:t>
      </w:r>
      <w:r w:rsidR="006A14CC" w:rsidRPr="00CE4C0D">
        <w:rPr>
          <w:rFonts w:ascii="Arial" w:hAnsi="Arial" w:cs="Arial"/>
          <w:i/>
        </w:rPr>
        <w:t>,</w:t>
      </w:r>
      <w:r w:rsidRPr="00CE4C0D">
        <w:rPr>
          <w:rFonts w:ascii="Arial" w:hAnsi="Arial" w:cs="Arial"/>
          <w:i/>
          <w:lang w:val="sr-Cyrl-CS"/>
        </w:rPr>
        <w:t xml:space="preserve">  на релацији Параћин –</w:t>
      </w:r>
      <w:r w:rsidR="006A14CC" w:rsidRPr="00CE4C0D">
        <w:rPr>
          <w:rFonts w:ascii="Arial" w:hAnsi="Arial" w:cs="Arial"/>
          <w:i/>
        </w:rPr>
        <w:t xml:space="preserve">Лебина-Мириловац </w:t>
      </w:r>
      <w:r w:rsidRPr="00CE4C0D">
        <w:rPr>
          <w:rFonts w:ascii="Arial" w:hAnsi="Arial" w:cs="Arial"/>
          <w:i/>
          <w:lang w:val="sr-Cyrl-CS"/>
        </w:rPr>
        <w:t xml:space="preserve"> и обратно </w:t>
      </w:r>
    </w:p>
    <w:p w:rsidR="00AD7D92" w:rsidRDefault="00AD7D92" w:rsidP="00AD7D92">
      <w:pPr>
        <w:rPr>
          <w:rFonts w:ascii="Arial" w:hAnsi="Arial" w:cs="Arial"/>
          <w:i/>
          <w:lang w:val="sr-Cyrl-CS"/>
        </w:rPr>
      </w:pPr>
    </w:p>
    <w:p w:rsidR="00AD7D92" w:rsidRDefault="00AD7D92" w:rsidP="00AD7D92">
      <w:pPr>
        <w:rPr>
          <w:rFonts w:ascii="Arial" w:hAnsi="Arial" w:cs="Arial"/>
          <w:i/>
          <w:lang w:val="sr-Cyrl-CS"/>
        </w:rPr>
      </w:pPr>
    </w:p>
    <w:p w:rsidR="00AD7D92" w:rsidRPr="004D3BE2" w:rsidRDefault="00AD7D92" w:rsidP="00AD7D92">
      <w:pPr>
        <w:numPr>
          <w:ilvl w:val="0"/>
          <w:numId w:val="3"/>
        </w:numPr>
        <w:rPr>
          <w:rFonts w:ascii="Arial" w:hAnsi="Arial" w:cs="Arial"/>
          <w:lang w:val="sr-Cyrl-CS"/>
        </w:rPr>
      </w:pPr>
      <w:r>
        <w:rPr>
          <w:rFonts w:ascii="Arial" w:hAnsi="Arial" w:cs="Arial"/>
          <w:i/>
        </w:rPr>
        <w:t>О</w:t>
      </w:r>
      <w:r>
        <w:rPr>
          <w:rFonts w:ascii="Arial" w:hAnsi="Arial" w:cs="Arial"/>
          <w:i/>
          <w:lang w:val="sr-Cyrl-CS"/>
        </w:rPr>
        <w:t xml:space="preserve">знака предметне набавке из Општег речника набавке је </w:t>
      </w:r>
      <w:r>
        <w:rPr>
          <w:rFonts w:ascii="Arial" w:hAnsi="Arial" w:cs="Arial"/>
        </w:rPr>
        <w:t>–</w:t>
      </w:r>
      <w:r>
        <w:rPr>
          <w:rFonts w:ascii="Arial" w:hAnsi="Arial" w:cs="Arial"/>
          <w:lang w:val="sr-Cyrl-CS"/>
        </w:rPr>
        <w:t>Услуге друмског путничког превоза за посебне намене – 60130000.</w:t>
      </w:r>
    </w:p>
    <w:p w:rsidR="00AD7D92" w:rsidRDefault="00AD7D92" w:rsidP="00AD7D92">
      <w:pPr>
        <w:rPr>
          <w:rFonts w:ascii="Arial" w:hAnsi="Arial" w:cs="Arial"/>
          <w:i/>
          <w:iCs/>
        </w:rPr>
      </w:pPr>
    </w:p>
    <w:p w:rsidR="00AD7D92" w:rsidRDefault="00AD7D92" w:rsidP="00AD7D92">
      <w:pPr>
        <w:numPr>
          <w:ilvl w:val="0"/>
          <w:numId w:val="3"/>
        </w:numPr>
        <w:rPr>
          <w:rFonts w:ascii="Arial" w:hAnsi="Arial" w:cs="Arial"/>
          <w:b/>
          <w:i/>
        </w:rPr>
      </w:pPr>
      <w:r>
        <w:rPr>
          <w:rFonts w:ascii="Arial" w:hAnsi="Arial" w:cs="Arial"/>
          <w:lang w:val="sr-Cyrl-CS"/>
        </w:rPr>
        <w:t>Јавна набавка није обликована по партијама</w:t>
      </w:r>
    </w:p>
    <w:p w:rsidR="00AD7D92" w:rsidRDefault="00AD7D92" w:rsidP="00AD7D92">
      <w:pPr>
        <w:rPr>
          <w:rFonts w:ascii="Arial" w:hAnsi="Arial" w:cs="Arial"/>
          <w:lang w:val="sr-Cyrl-CS"/>
        </w:rPr>
      </w:pPr>
    </w:p>
    <w:p w:rsidR="00AD7D92" w:rsidRDefault="00AD7D92" w:rsidP="00AD7D92">
      <w:pPr>
        <w:numPr>
          <w:ilvl w:val="0"/>
          <w:numId w:val="3"/>
        </w:numPr>
        <w:rPr>
          <w:rFonts w:ascii="Arial" w:hAnsi="Arial" w:cs="Arial"/>
          <w:b/>
          <w:i/>
        </w:rPr>
      </w:pPr>
      <w:r>
        <w:rPr>
          <w:rFonts w:ascii="Arial" w:hAnsi="Arial" w:cs="Arial"/>
          <w:lang w:val="sr-Cyrl-CS"/>
        </w:rPr>
        <w:t>Понуде са варијантама нису дозвољене</w:t>
      </w: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jc w:val="both"/>
        <w:rPr>
          <w:rFonts w:ascii="Arial" w:hAnsi="Arial" w:cs="Arial"/>
          <w:i/>
          <w:iCs/>
        </w:rPr>
      </w:pPr>
    </w:p>
    <w:p w:rsidR="00AD7D92" w:rsidRDefault="00B84A63" w:rsidP="00AD7D92">
      <w:pPr>
        <w:jc w:val="both"/>
        <w:rPr>
          <w:rFonts w:ascii="Arial" w:hAnsi="Arial" w:cs="Arial"/>
          <w:i/>
          <w:iCs/>
        </w:rPr>
      </w:pPr>
      <w:r>
        <w:rPr>
          <w:rFonts w:ascii="Arial" w:hAnsi="Arial" w:cs="Arial"/>
          <w:i/>
          <w:iCs/>
        </w:rPr>
        <w:t>4/29</w:t>
      </w: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III  ВРСТА</w:t>
      </w:r>
      <w:proofErr w:type="gramEnd"/>
      <w:r>
        <w:rPr>
          <w:rFonts w:ascii="Arial" w:hAnsi="Arial" w:cs="Arial"/>
          <w:b/>
          <w:bCs/>
          <w:i/>
          <w:iCs/>
          <w:sz w:val="28"/>
          <w:szCs w:val="28"/>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shd w:val="clear" w:color="auto" w:fill="C6D9F1"/>
        <w:jc w:val="center"/>
        <w:rPr>
          <w:rFonts w:ascii="Arial" w:hAnsi="Arial" w:cs="Arial"/>
          <w:b/>
          <w:bCs/>
          <w:i/>
          <w:iCs/>
        </w:rPr>
      </w:pPr>
    </w:p>
    <w:tbl>
      <w:tblPr>
        <w:tblW w:w="0" w:type="auto"/>
        <w:tblInd w:w="55" w:type="dxa"/>
        <w:tblLayout w:type="fixed"/>
        <w:tblCellMar>
          <w:top w:w="55" w:type="dxa"/>
          <w:left w:w="55" w:type="dxa"/>
          <w:bottom w:w="55" w:type="dxa"/>
          <w:right w:w="55" w:type="dxa"/>
        </w:tblCellMar>
        <w:tblLook w:val="04A0"/>
      </w:tblPr>
      <w:tblGrid>
        <w:gridCol w:w="9030"/>
      </w:tblGrid>
      <w:tr w:rsidR="00AD7D92" w:rsidTr="00AD7D92">
        <w:tc>
          <w:tcPr>
            <w:tcW w:w="9030" w:type="dxa"/>
            <w:tcBorders>
              <w:top w:val="single" w:sz="2" w:space="0" w:color="000000"/>
              <w:left w:val="single" w:sz="2" w:space="0" w:color="000000"/>
              <w:bottom w:val="single" w:sz="2" w:space="0" w:color="000000"/>
              <w:right w:val="single" w:sz="2" w:space="0" w:color="000000"/>
            </w:tcBorders>
          </w:tcPr>
          <w:p w:rsidR="00AD7D92" w:rsidRDefault="00AD7D92">
            <w:pPr>
              <w:pStyle w:val="ListParagraph"/>
              <w:ind w:left="780"/>
              <w:jc w:val="both"/>
              <w:rPr>
                <w:b/>
                <w:u w:val="single"/>
              </w:rPr>
            </w:pPr>
            <w:r>
              <w:rPr>
                <w:b/>
                <w:u w:val="single"/>
                <w:lang w:val="sr-Cyrl-CS"/>
              </w:rPr>
              <w:t>Превоз ученика на релациј</w:t>
            </w:r>
            <w:r>
              <w:rPr>
                <w:b/>
                <w:u w:val="single"/>
              </w:rPr>
              <w:t>и:</w:t>
            </w:r>
          </w:p>
          <w:p w:rsidR="00AD7D92" w:rsidRPr="00350474" w:rsidRDefault="00AD7D92">
            <w:pPr>
              <w:pStyle w:val="ListParagraph"/>
              <w:ind w:left="780"/>
              <w:jc w:val="both"/>
            </w:pPr>
          </w:p>
          <w:p w:rsidR="00AD7D92" w:rsidRPr="00350474" w:rsidRDefault="00AD7D92">
            <w:pPr>
              <w:pStyle w:val="ListParagraph"/>
              <w:ind w:left="780"/>
              <w:jc w:val="both"/>
              <w:rPr>
                <w:lang w:val="sr-Cyrl-CS"/>
              </w:rPr>
            </w:pPr>
            <w:r w:rsidRPr="00350474">
              <w:t>Параћин</w:t>
            </w:r>
            <w:r w:rsidRPr="00350474">
              <w:rPr>
                <w:lang w:val="sr-Cyrl-CS"/>
              </w:rPr>
              <w:t xml:space="preserve"> </w:t>
            </w:r>
            <w:r w:rsidR="00A63511" w:rsidRPr="00350474">
              <w:rPr>
                <w:lang w:val="sr-Cyrl-CS"/>
              </w:rPr>
              <w:t>–</w:t>
            </w:r>
            <w:r w:rsidR="004D3BE2" w:rsidRPr="00350474">
              <w:rPr>
                <w:lang w:val="sr-Cyrl-CS"/>
              </w:rPr>
              <w:t xml:space="preserve"> </w:t>
            </w:r>
            <w:r w:rsidR="00A63511" w:rsidRPr="00350474">
              <w:rPr>
                <w:lang w:val="sr-Cyrl-CS"/>
              </w:rPr>
              <w:t>Лебина</w:t>
            </w:r>
            <w:r w:rsidR="00350474" w:rsidRPr="00350474">
              <w:rPr>
                <w:lang w:val="sr-Cyrl-CS"/>
              </w:rPr>
              <w:t xml:space="preserve"> </w:t>
            </w:r>
            <w:r w:rsidR="00A63511" w:rsidRPr="00350474">
              <w:rPr>
                <w:lang w:val="sr-Cyrl-CS"/>
              </w:rPr>
              <w:t>-</w:t>
            </w:r>
            <w:r w:rsidR="00350474" w:rsidRPr="00350474">
              <w:rPr>
                <w:lang w:val="sr-Cyrl-CS"/>
              </w:rPr>
              <w:t xml:space="preserve"> </w:t>
            </w:r>
            <w:r w:rsidR="00A63511" w:rsidRPr="00350474">
              <w:rPr>
                <w:lang w:val="sr-Cyrl-CS"/>
              </w:rPr>
              <w:t>Мириловац и обратно</w:t>
            </w:r>
            <w:r w:rsidR="004D3BE2" w:rsidRPr="00350474">
              <w:rPr>
                <w:lang w:val="sr-Cyrl-CS"/>
              </w:rPr>
              <w:t xml:space="preserve"> (</w:t>
            </w:r>
            <w:r w:rsidR="00DC1E96" w:rsidRPr="00350474">
              <w:rPr>
                <w:lang w:val="sr-Cyrl-CS"/>
              </w:rPr>
              <w:t>једна</w:t>
            </w:r>
            <w:r w:rsidR="004D3BE2" w:rsidRPr="00350474">
              <w:rPr>
                <w:lang w:val="sr-Cyrl-CS"/>
              </w:rPr>
              <w:t xml:space="preserve"> смен</w:t>
            </w:r>
            <w:r w:rsidR="00DC1E96" w:rsidRPr="00350474">
              <w:rPr>
                <w:lang w:val="sr-Cyrl-CS"/>
              </w:rPr>
              <w:t>а</w:t>
            </w:r>
            <w:r w:rsidR="004D3BE2" w:rsidRPr="00350474">
              <w:rPr>
                <w:lang w:val="sr-Cyrl-CS"/>
              </w:rPr>
              <w:t xml:space="preserve"> дневно</w:t>
            </w:r>
            <w:r w:rsidRPr="00350474">
              <w:rPr>
                <w:lang w:val="sr-Cyrl-CS"/>
              </w:rPr>
              <w:t>)</w:t>
            </w:r>
          </w:p>
          <w:p w:rsidR="00AD7D92" w:rsidRPr="00350474" w:rsidRDefault="00AD7D92">
            <w:pPr>
              <w:pStyle w:val="ListParagraph"/>
              <w:ind w:left="780"/>
              <w:jc w:val="both"/>
              <w:rPr>
                <w:lang w:val="sr-Cyrl-CS"/>
              </w:rPr>
            </w:pPr>
          </w:p>
          <w:p w:rsidR="00AD7D92" w:rsidRPr="00350474" w:rsidRDefault="00AD7D92">
            <w:pPr>
              <w:pStyle w:val="ListParagraph"/>
              <w:ind w:left="780"/>
              <w:jc w:val="both"/>
              <w:rPr>
                <w:lang w:val="sr-Cyrl-CS"/>
              </w:rPr>
            </w:pPr>
            <w:r w:rsidRPr="00350474">
              <w:t xml:space="preserve">Број ученика: </w:t>
            </w:r>
            <w:r w:rsidR="00350474" w:rsidRPr="00350474">
              <w:rPr>
                <w:lang w:val="sr-Cyrl-CS"/>
              </w:rPr>
              <w:t>38 (</w:t>
            </w:r>
            <w:r w:rsidRPr="00350474">
              <w:rPr>
                <w:lang w:val="sr-Cyrl-CS"/>
              </w:rPr>
              <w:t>старији разреди</w:t>
            </w:r>
            <w:r w:rsidR="00350474" w:rsidRPr="00350474">
              <w:rPr>
                <w:lang w:val="sr-Cyrl-CS"/>
              </w:rPr>
              <w:t>)</w:t>
            </w:r>
          </w:p>
          <w:p w:rsidR="00AD7D92" w:rsidRDefault="00AD7D92">
            <w:pPr>
              <w:pStyle w:val="ListParagraph"/>
              <w:ind w:left="780"/>
              <w:jc w:val="both"/>
              <w:rPr>
                <w:highlight w:val="green"/>
              </w:rPr>
            </w:pPr>
          </w:p>
        </w:tc>
      </w:tr>
    </w:tbl>
    <w:p w:rsidR="00AD7D92" w:rsidRPr="002B371B" w:rsidRDefault="00AD7D92" w:rsidP="00AD7D92">
      <w:pPr>
        <w:rPr>
          <w:rFonts w:cs="TimesNewRomanPSMT"/>
          <w:i/>
          <w:iCs/>
          <w:sz w:val="18"/>
          <w:szCs w:val="18"/>
          <w:lang w:val="sr-Cyrl-CS"/>
        </w:rPr>
      </w:pPr>
    </w:p>
    <w:p w:rsidR="00AD7D92" w:rsidRPr="00350474" w:rsidRDefault="00AD7D92" w:rsidP="00AD7D92">
      <w:pPr>
        <w:rPr>
          <w:rFonts w:cs="TimesNewRomanPSMT"/>
          <w:i/>
          <w:iCs/>
          <w:sz w:val="18"/>
          <w:szCs w:val="18"/>
          <w:lang w:val="sr-Latn-CS"/>
        </w:rPr>
      </w:pPr>
    </w:p>
    <w:p w:rsidR="00AD7D92" w:rsidRPr="00350474" w:rsidRDefault="00AD7D92" w:rsidP="00DC1E96">
      <w:pPr>
        <w:ind w:firstLine="720"/>
        <w:jc w:val="both"/>
        <w:rPr>
          <w:lang w:val="sr-Cyrl-CS"/>
        </w:rPr>
      </w:pPr>
      <w:r w:rsidRPr="00350474">
        <w:rPr>
          <w:lang w:val="sr-Cyrl-CS"/>
        </w:rPr>
        <w:t xml:space="preserve">Предмет </w:t>
      </w:r>
      <w:r w:rsidR="002B371B" w:rsidRPr="00350474">
        <w:rPr>
          <w:lang w:val="sr-Cyrl-CS"/>
        </w:rPr>
        <w:t xml:space="preserve">јавне набавке је </w:t>
      </w:r>
      <w:r w:rsidRPr="00350474">
        <w:rPr>
          <w:lang w:val="sr-Cyrl-CS"/>
        </w:rPr>
        <w:t xml:space="preserve">превоз ученика наручиоца услуга на наставу и са наставе од стране понуђача, на релацији </w:t>
      </w:r>
      <w:r w:rsidR="00A63511" w:rsidRPr="00350474">
        <w:t>Параћин</w:t>
      </w:r>
      <w:r w:rsidR="00A63511" w:rsidRPr="00350474">
        <w:rPr>
          <w:lang w:val="sr-Cyrl-CS"/>
        </w:rPr>
        <w:t xml:space="preserve"> – Лебина</w:t>
      </w:r>
      <w:r w:rsidR="00350474" w:rsidRPr="00350474">
        <w:rPr>
          <w:lang w:val="sr-Cyrl-CS"/>
        </w:rPr>
        <w:t xml:space="preserve"> </w:t>
      </w:r>
      <w:r w:rsidR="00A63511" w:rsidRPr="00350474">
        <w:rPr>
          <w:lang w:val="sr-Cyrl-CS"/>
        </w:rPr>
        <w:t>-</w:t>
      </w:r>
      <w:r w:rsidR="00350474" w:rsidRPr="00350474">
        <w:rPr>
          <w:lang w:val="sr-Cyrl-CS"/>
        </w:rPr>
        <w:t xml:space="preserve"> </w:t>
      </w:r>
      <w:r w:rsidR="00A63511" w:rsidRPr="00350474">
        <w:rPr>
          <w:lang w:val="sr-Cyrl-CS"/>
        </w:rPr>
        <w:t xml:space="preserve">Мириловац </w:t>
      </w:r>
      <w:r w:rsidR="00D14123" w:rsidRPr="00350474">
        <w:rPr>
          <w:lang w:val="sr-Cyrl-CS"/>
        </w:rPr>
        <w:t>(</w:t>
      </w:r>
      <w:r w:rsidR="00DC1E96" w:rsidRPr="00350474">
        <w:rPr>
          <w:lang w:val="sr-Cyrl-CS"/>
        </w:rPr>
        <w:t>једна</w:t>
      </w:r>
      <w:r w:rsidR="00D14123" w:rsidRPr="00350474">
        <w:rPr>
          <w:lang w:val="sr-Cyrl-CS"/>
        </w:rPr>
        <w:t xml:space="preserve"> смен</w:t>
      </w:r>
      <w:r w:rsidR="00DC1E96" w:rsidRPr="00350474">
        <w:rPr>
          <w:lang w:val="sr-Cyrl-CS"/>
        </w:rPr>
        <w:t>а</w:t>
      </w:r>
      <w:r w:rsidR="00D14123" w:rsidRPr="00350474">
        <w:rPr>
          <w:lang w:val="sr-Cyrl-CS"/>
        </w:rPr>
        <w:t xml:space="preserve"> дневно)</w:t>
      </w:r>
      <w:r w:rsidR="00A63511" w:rsidRPr="00350474">
        <w:rPr>
          <w:lang w:val="sr-Cyrl-CS"/>
        </w:rPr>
        <w:t>,</w:t>
      </w:r>
      <w:r w:rsidRPr="00350474">
        <w:rPr>
          <w:lang w:val="sr-Cyrl-CS"/>
        </w:rPr>
        <w:t xml:space="preserve"> односно из места становања ученика (</w:t>
      </w:r>
      <w:r w:rsidR="00A63511" w:rsidRPr="00350474">
        <w:rPr>
          <w:lang w:val="sr-Cyrl-CS"/>
        </w:rPr>
        <w:t>Мириловац и Лебина</w:t>
      </w:r>
      <w:r w:rsidRPr="00350474">
        <w:rPr>
          <w:lang w:val="sr-Cyrl-CS"/>
        </w:rPr>
        <w:t xml:space="preserve">) до матичне школе у Параћину  и </w:t>
      </w:r>
      <w:r w:rsidR="00F6521F" w:rsidRPr="00350474">
        <w:rPr>
          <w:lang w:val="sr-Cyrl-CS"/>
        </w:rPr>
        <w:t xml:space="preserve">обратно, почев од </w:t>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F6521F" w:rsidRPr="00350474">
        <w:rPr>
          <w:lang w:val="sr-Cyrl-CS"/>
        </w:rPr>
        <w:softHyphen/>
      </w:r>
      <w:r w:rsidR="00A63511" w:rsidRPr="00350474">
        <w:t>19</w:t>
      </w:r>
      <w:r w:rsidR="00F6521F" w:rsidRPr="00350474">
        <w:rPr>
          <w:lang w:val="sr-Cyrl-CS"/>
        </w:rPr>
        <w:t>.</w:t>
      </w:r>
      <w:r w:rsidR="00F6521F" w:rsidRPr="00350474">
        <w:rPr>
          <w:lang w:val="sr-Latn-CS"/>
        </w:rPr>
        <w:t>0</w:t>
      </w:r>
      <w:r w:rsidR="00F6521F" w:rsidRPr="00350474">
        <w:rPr>
          <w:lang w:val="sr-Cyrl-CS"/>
        </w:rPr>
        <w:t>1.201</w:t>
      </w:r>
      <w:r w:rsidR="00F6521F" w:rsidRPr="00350474">
        <w:rPr>
          <w:lang w:val="sr-Latn-CS"/>
        </w:rPr>
        <w:t>6</w:t>
      </w:r>
      <w:r w:rsidRPr="00350474">
        <w:rPr>
          <w:lang w:val="sr-Cyrl-CS"/>
        </w:rPr>
        <w:t>.год. до 29.02.</w:t>
      </w:r>
      <w:r w:rsidR="00A7013D" w:rsidRPr="00350474">
        <w:rPr>
          <w:lang w:val="sr-Cyrl-CS"/>
        </w:rPr>
        <w:t>2016. год. о</w:t>
      </w:r>
      <w:r w:rsidR="00A63511" w:rsidRPr="00350474">
        <w:rPr>
          <w:lang w:val="sr-Cyrl-CS"/>
        </w:rPr>
        <w:t xml:space="preserve">дносно укупно до </w:t>
      </w:r>
      <w:r w:rsidR="00A63511" w:rsidRPr="00350474">
        <w:t>18</w:t>
      </w:r>
      <w:r w:rsidR="00A7013D" w:rsidRPr="00350474">
        <w:rPr>
          <w:lang w:val="sr-Cyrl-CS"/>
        </w:rPr>
        <w:t xml:space="preserve"> радн</w:t>
      </w:r>
      <w:r w:rsidR="00350474" w:rsidRPr="00350474">
        <w:t>их</w:t>
      </w:r>
      <w:r w:rsidRPr="00350474">
        <w:rPr>
          <w:lang w:val="sr-Cyrl-CS"/>
        </w:rPr>
        <w:t xml:space="preserve"> дана</w:t>
      </w:r>
      <w:r w:rsidR="00350474" w:rsidRPr="00350474">
        <w:rPr>
          <w:lang w:val="sr-Cyrl-CS"/>
        </w:rPr>
        <w:t>,</w:t>
      </w:r>
      <w:r w:rsidRPr="00350474">
        <w:rPr>
          <w:lang w:val="sr-Cyrl-CS"/>
        </w:rPr>
        <w:t xml:space="preserve"> у складу са утврђеним возним редом и распоредом звоњења наручиоца услуга</w:t>
      </w:r>
      <w:r w:rsidR="00DC1E96" w:rsidRPr="00350474">
        <w:rPr>
          <w:lang w:val="sr-Cyrl-CS"/>
        </w:rPr>
        <w:t>.</w:t>
      </w:r>
      <w:r w:rsidRPr="00350474">
        <w:rPr>
          <w:lang w:val="sr-Cyrl-CS"/>
        </w:rPr>
        <w:t xml:space="preserve"> </w:t>
      </w:r>
    </w:p>
    <w:p w:rsidR="00AD7D92" w:rsidRDefault="00AD7D92" w:rsidP="00AD7D92">
      <w:pPr>
        <w:jc w:val="both"/>
        <w:rPr>
          <w:rFonts w:cs="TimesNewRomanPSMT"/>
          <w:i/>
          <w:iCs/>
          <w:sz w:val="18"/>
          <w:szCs w:val="18"/>
          <w:lang w:val="sr-Latn-CS"/>
        </w:rPr>
      </w:pPr>
      <w:r>
        <w:rPr>
          <w:lang w:val="sr-Cyrl-CS"/>
        </w:rPr>
        <w:tab/>
      </w: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Cyrl-CS"/>
        </w:rPr>
      </w:pPr>
    </w:p>
    <w:p w:rsidR="00AD7D92" w:rsidRDefault="00AD7D92"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Pr="00DC1E96" w:rsidRDefault="00DC1E96" w:rsidP="00AD7D92">
      <w:pPr>
        <w:rPr>
          <w:rFonts w:cs="TimesNewRomanPSMT"/>
          <w:i/>
          <w:iCs/>
          <w:sz w:val="18"/>
          <w:szCs w:val="18"/>
          <w:lang w:val="sr-Cyrl-CS"/>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Pr="00914490" w:rsidRDefault="00914490" w:rsidP="00AD7D92">
      <w:pPr>
        <w:rPr>
          <w:rFonts w:cs="TimesNewRomanPSMT"/>
          <w:i/>
          <w:iCs/>
          <w:sz w:val="18"/>
          <w:szCs w:val="18"/>
        </w:rPr>
      </w:pPr>
    </w:p>
    <w:p w:rsidR="00AD7D92" w:rsidRDefault="00AD7D92" w:rsidP="00AD7D92">
      <w:pPr>
        <w:rPr>
          <w:rFonts w:cs="TimesNewRomanPSMT"/>
          <w:i/>
          <w:iCs/>
          <w:sz w:val="18"/>
          <w:szCs w:val="18"/>
          <w:lang w:val="sr-Cyrl-CS"/>
        </w:rPr>
      </w:pPr>
    </w:p>
    <w:p w:rsidR="00AD7D92" w:rsidRPr="00B84A63" w:rsidRDefault="00B84A63" w:rsidP="00AD7D92">
      <w:pPr>
        <w:rPr>
          <w:rFonts w:cs="TimesNewRomanPSMT"/>
          <w:iCs/>
          <w:lang w:val="sr-Latn-CS"/>
        </w:rPr>
      </w:pPr>
      <w:r w:rsidRPr="00B84A63">
        <w:rPr>
          <w:rFonts w:cs="TimesNewRomanPSMT"/>
          <w:iCs/>
          <w:lang w:val="sr-Latn-CS"/>
        </w:rPr>
        <w:t>5/29</w:t>
      </w: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lastRenderedPageBreak/>
        <w:t>I</w:t>
      </w:r>
      <w:r>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AD7D92" w:rsidRDefault="00AD7D92" w:rsidP="00AD7D92">
      <w:pPr>
        <w:pStyle w:val="ListParagraph"/>
        <w:numPr>
          <w:ilvl w:val="0"/>
          <w:numId w:val="4"/>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AD7D92" w:rsidRDefault="00AD7D92" w:rsidP="00AD7D92">
      <w:pPr>
        <w:pStyle w:val="ListParagraph"/>
        <w:jc w:val="both"/>
        <w:rPr>
          <w:rFonts w:ascii="Arial" w:hAnsi="Arial" w:cs="Arial"/>
          <w:b/>
          <w:bCs/>
          <w:i/>
          <w:iCs/>
        </w:rPr>
      </w:pPr>
    </w:p>
    <w:p w:rsidR="00AD7D92" w:rsidRDefault="00AD7D92" w:rsidP="00AD7D92">
      <w:pPr>
        <w:pStyle w:val="ListParagraph"/>
        <w:numPr>
          <w:ilvl w:val="1"/>
          <w:numId w:val="4"/>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D7D92" w:rsidRDefault="00AD7D92" w:rsidP="00AD7D9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AD7D92" w:rsidRDefault="00AD7D92" w:rsidP="00AD7D9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кривичнодело примања или давања мита, кривично дело преваре</w:t>
      </w:r>
      <w:r>
        <w:rPr>
          <w:rFonts w:ascii="Arial" w:hAnsi="Arial" w:cs="Arial"/>
          <w:i/>
          <w:iCs/>
          <w:lang w:val="sr-Cyrl-CS"/>
        </w:rPr>
        <w:t>(чл. 75. ст. 1. тач. 2)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D7D92" w:rsidRDefault="00AD7D92" w:rsidP="00AD7D92">
      <w:pPr>
        <w:pStyle w:val="ListParagraph"/>
        <w:numPr>
          <w:ilvl w:val="0"/>
          <w:numId w:val="5"/>
        </w:numPr>
        <w:jc w:val="both"/>
      </w:pPr>
      <w:r>
        <w:rPr>
          <w:rFonts w:ascii="Arial" w:hAnsi="Arial" w:cs="Arial"/>
        </w:rPr>
        <w:t>Да има важећу дозволу надлежног органа за обављање делатности која је предмет јавне набавке,ако је таква дозвола предвиђена посебним пропис</w:t>
      </w:r>
      <w:r>
        <w:rPr>
          <w:rFonts w:ascii="Arial" w:hAnsi="Arial" w:cs="Arial"/>
          <w:lang w:val="sr-Cyrl-CS"/>
        </w:rPr>
        <w:t xml:space="preserve">ом </w:t>
      </w:r>
      <w:r>
        <w:rPr>
          <w:rFonts w:ascii="Arial" w:hAnsi="Arial" w:cs="Arial"/>
          <w:i/>
          <w:iCs/>
          <w:lang w:val="sr-Cyrl-CS"/>
        </w:rPr>
        <w:t>(чл. 75. ст. 1. тач. 5)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rFonts w:ascii="Arial" w:hAnsi="Arial" w:cs="Arial"/>
          <w:lang w:val="sr-Cyrl-CS"/>
        </w:rPr>
        <w:t>нема забрану обављања делатности која је на снази у врме подношења понуде</w:t>
      </w:r>
    </w:p>
    <w:p w:rsidR="00AD7D92" w:rsidRPr="00914490" w:rsidRDefault="00AD7D92" w:rsidP="00914490">
      <w:pPr>
        <w:jc w:val="both"/>
        <w:rPr>
          <w:rFonts w:ascii="Arial" w:hAnsi="Arial" w:cs="Arial"/>
        </w:rPr>
      </w:pPr>
    </w:p>
    <w:p w:rsidR="00AD7D92" w:rsidRDefault="00AD7D92" w:rsidP="00AD7D92">
      <w:pPr>
        <w:pStyle w:val="ListParagraph"/>
        <w:numPr>
          <w:ilvl w:val="1"/>
          <w:numId w:val="4"/>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AD7D92" w:rsidRDefault="00AD7D92" w:rsidP="00AD7D92">
      <w:pPr>
        <w:pStyle w:val="ListParagraph"/>
        <w:ind w:left="630"/>
        <w:jc w:val="both"/>
        <w:rPr>
          <w:rFonts w:ascii="Arial" w:hAnsi="Arial" w:cs="Arial"/>
          <w:iCs/>
        </w:rPr>
      </w:pPr>
    </w:p>
    <w:p w:rsidR="00AD7D92" w:rsidRDefault="00AD7D92" w:rsidP="00AD7D92">
      <w:pPr>
        <w:pStyle w:val="ListParagraph"/>
        <w:ind w:left="1350"/>
        <w:jc w:val="both"/>
        <w:rPr>
          <w:rFonts w:ascii="Arial" w:hAnsi="Arial" w:cs="Arial"/>
          <w:iCs/>
          <w:color w:val="auto"/>
          <w:lang w:val="sr-Cyrl-CS"/>
        </w:rPr>
      </w:pPr>
      <w:r>
        <w:rPr>
          <w:rFonts w:ascii="Arial" w:hAnsi="Arial" w:cs="Arial"/>
          <w:iCs/>
        </w:rPr>
        <w:t xml:space="preserve">1) </w:t>
      </w:r>
      <w:r>
        <w:rPr>
          <w:rFonts w:ascii="Arial" w:hAnsi="Arial" w:cs="Arial"/>
          <w:iCs/>
          <w:lang w:val="sr-Cyrl-CS"/>
        </w:rPr>
        <w:t xml:space="preserve">списак најважнијих пружених услуга чији је предмет - услуга превоза ученика за период (2012.,2013. и 2014.) </w:t>
      </w:r>
      <w:r>
        <w:rPr>
          <w:rFonts w:ascii="Arial" w:hAnsi="Arial" w:cs="Arial"/>
          <w:iCs/>
          <w:color w:val="auto"/>
          <w:lang w:val="sr-Cyrl-CS"/>
        </w:rPr>
        <w:t>са износима, датумима и листама наручилаца</w:t>
      </w:r>
      <w:r w:rsidR="00AA29C7">
        <w:rPr>
          <w:rFonts w:ascii="Arial" w:hAnsi="Arial" w:cs="Arial"/>
          <w:iCs/>
          <w:color w:val="auto"/>
          <w:lang w:val="sr-Cyrl-CS"/>
        </w:rPr>
        <w:t>;</w:t>
      </w:r>
      <w:r>
        <w:rPr>
          <w:rFonts w:ascii="Arial" w:hAnsi="Arial" w:cs="Arial"/>
          <w:iCs/>
          <w:color w:val="auto"/>
          <w:lang w:val="sr-Cyrl-CS"/>
        </w:rPr>
        <w:t xml:space="preserve"> </w:t>
      </w:r>
    </w:p>
    <w:p w:rsidR="00AD7D92" w:rsidRDefault="00AD7D92" w:rsidP="00AD7D92">
      <w:pPr>
        <w:pStyle w:val="ListParagraph"/>
        <w:ind w:left="1350"/>
        <w:jc w:val="both"/>
        <w:rPr>
          <w:rFonts w:ascii="Arial" w:hAnsi="Arial" w:cs="Arial"/>
          <w:iCs/>
          <w:lang w:val="sr-Cyrl-CS"/>
        </w:rPr>
      </w:pPr>
      <w:r>
        <w:rPr>
          <w:rFonts w:ascii="Arial" w:hAnsi="Arial" w:cs="Arial"/>
          <w:iCs/>
        </w:rPr>
        <w:t xml:space="preserve">2) </w:t>
      </w:r>
      <w:r w:rsidR="00AA29C7">
        <w:rPr>
          <w:rFonts w:ascii="Arial" w:hAnsi="Arial" w:cs="Arial"/>
          <w:iCs/>
          <w:lang w:val="sr-Cyrl-CS"/>
        </w:rPr>
        <w:t>д</w:t>
      </w:r>
      <w:r>
        <w:rPr>
          <w:rFonts w:ascii="Arial" w:hAnsi="Arial" w:cs="Arial"/>
          <w:iCs/>
          <w:lang w:val="sr-Cyrl-CS"/>
        </w:rPr>
        <w:t>а располаже довољним техничким и кадровским капацитетима за обављање предметне делатности, са доказима о техничкој исправности возила;</w:t>
      </w:r>
    </w:p>
    <w:p w:rsidR="00AD7D92" w:rsidRDefault="00AA29C7" w:rsidP="00AD7D92">
      <w:pPr>
        <w:pStyle w:val="ListParagraph"/>
        <w:ind w:left="1350"/>
        <w:jc w:val="both"/>
        <w:rPr>
          <w:rFonts w:ascii="Arial" w:hAnsi="Arial" w:cs="Arial"/>
          <w:iCs/>
          <w:color w:val="auto"/>
          <w:lang w:val="sr-Cyrl-CS"/>
        </w:rPr>
      </w:pPr>
      <w:r>
        <w:rPr>
          <w:rFonts w:ascii="Arial" w:hAnsi="Arial" w:cs="Arial"/>
          <w:iCs/>
          <w:lang w:val="sr-Cyrl-CS"/>
        </w:rPr>
        <w:t>3) д</w:t>
      </w:r>
      <w:r w:rsidR="00AD7D92">
        <w:rPr>
          <w:rFonts w:ascii="Arial" w:hAnsi="Arial" w:cs="Arial"/>
          <w:iCs/>
          <w:lang w:val="sr-Cyrl-CS"/>
        </w:rPr>
        <w:t xml:space="preserve">а поседује у свом власништву возило за обављање предметне јавне набавке или уколико не поседује у власништву, може користити закупљено возило </w:t>
      </w:r>
      <w:r w:rsidR="00AD7D92">
        <w:rPr>
          <w:rFonts w:ascii="Arial" w:hAnsi="Arial" w:cs="Arial"/>
          <w:iCs/>
          <w:color w:val="auto"/>
          <w:lang w:val="sr-Cyrl-CS"/>
        </w:rPr>
        <w:t>о чему је дужан да приложи уговор о закупу возила</w:t>
      </w:r>
      <w:r>
        <w:rPr>
          <w:rFonts w:ascii="Arial" w:hAnsi="Arial" w:cs="Arial"/>
          <w:iCs/>
          <w:color w:val="auto"/>
          <w:lang w:val="sr-Cyrl-CS"/>
        </w:rPr>
        <w:t>.</w:t>
      </w:r>
    </w:p>
    <w:p w:rsidR="00AD7D92" w:rsidRDefault="00AD7D92" w:rsidP="00AD7D92">
      <w:pPr>
        <w:pStyle w:val="ListParagraph"/>
        <w:numPr>
          <w:ilvl w:val="1"/>
          <w:numId w:val="4"/>
        </w:numPr>
        <w:jc w:val="both"/>
        <w:rPr>
          <w:rFonts w:ascii="Arial" w:hAnsi="Arial" w:cs="Arial"/>
          <w:b/>
          <w:bCs/>
          <w:i/>
          <w:iCs/>
          <w:color w:val="auto"/>
        </w:rPr>
      </w:pPr>
      <w:r>
        <w:rPr>
          <w:rFonts w:ascii="Arial" w:hAnsi="Arial" w:cs="Arial"/>
          <w:bCs/>
          <w:iCs/>
          <w:color w:val="auto"/>
        </w:rPr>
        <w:t xml:space="preserve">Уколико понуђач подноси понуду са подизвођачем, у складу са чланом 80. Закона, </w:t>
      </w:r>
      <w:r>
        <w:rPr>
          <w:rFonts w:ascii="Arial" w:hAnsi="Arial" w:cs="Arial"/>
          <w:bCs/>
          <w:iCs/>
          <w:color w:val="auto"/>
          <w:lang w:val="sr-Cyrl-CS"/>
        </w:rPr>
        <w:t>понуђач је дужан да за подизвођаче достави доказе о испуњености обавезних услова из члана 75 став 1. тачка 1) до 4) , а доказ о испуњености улова из члана 75.став 1 тачка 5) Закона о јавним набавкама  за део набавке који ће извршити преко подизвођача</w:t>
      </w:r>
    </w:p>
    <w:p w:rsidR="00AD7D92" w:rsidRDefault="00AD7D92" w:rsidP="00AD7D92">
      <w:pPr>
        <w:pStyle w:val="ListParagraph"/>
        <w:numPr>
          <w:ilvl w:val="1"/>
          <w:numId w:val="4"/>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D012E" w:rsidRPr="009D012E" w:rsidRDefault="009D012E" w:rsidP="009D012E">
      <w:pPr>
        <w:ind w:left="630"/>
        <w:jc w:val="both"/>
        <w:rPr>
          <w:rFonts w:ascii="Arial" w:hAnsi="Arial" w:cs="Arial"/>
          <w:bCs/>
          <w:iCs/>
        </w:rPr>
      </w:pPr>
      <w:r>
        <w:rPr>
          <w:rFonts w:ascii="Arial" w:hAnsi="Arial" w:cs="Arial"/>
          <w:bCs/>
          <w:iCs/>
        </w:rPr>
        <w:t>6/29</w:t>
      </w:r>
    </w:p>
    <w:p w:rsidR="00AD7D92" w:rsidRPr="009D012E" w:rsidRDefault="00AD7D92" w:rsidP="009D012E">
      <w:pPr>
        <w:jc w:val="both"/>
        <w:rPr>
          <w:rFonts w:ascii="Arial" w:hAnsi="Arial" w:cs="Arial"/>
          <w:bCs/>
          <w:iCs/>
          <w:color w:val="FF0000"/>
        </w:rPr>
      </w:pPr>
      <w:proofErr w:type="gramStart"/>
      <w:r w:rsidRPr="009D012E">
        <w:rPr>
          <w:rFonts w:ascii="Arial" w:hAnsi="Arial" w:cs="Arial"/>
          <w:bCs/>
          <w:iCs/>
        </w:rPr>
        <w:lastRenderedPageBreak/>
        <w:t>Услов из члана 75.</w:t>
      </w:r>
      <w:proofErr w:type="gramEnd"/>
      <w:r w:rsidRPr="009D012E">
        <w:rPr>
          <w:rFonts w:ascii="Arial" w:hAnsi="Arial" w:cs="Arial"/>
          <w:bCs/>
          <w:iCs/>
        </w:rPr>
        <w:t xml:space="preserve">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D7D92" w:rsidRDefault="00AD7D92" w:rsidP="00AD7D92">
      <w:pPr>
        <w:pStyle w:val="ListParagraph"/>
        <w:ind w:left="0"/>
        <w:jc w:val="both"/>
        <w:rPr>
          <w:lang w:val="sr-Cyrl-CS"/>
        </w:rPr>
      </w:pPr>
    </w:p>
    <w:p w:rsidR="00AD7D92" w:rsidRDefault="00AD7D92" w:rsidP="00914490">
      <w:pPr>
        <w:pStyle w:val="ListParagraph"/>
        <w:numPr>
          <w:ilvl w:val="0"/>
          <w:numId w:val="4"/>
        </w:numPr>
        <w:shd w:val="clear" w:color="auto" w:fill="C6D9F1"/>
        <w:jc w:val="both"/>
        <w:rPr>
          <w:rFonts w:ascii="Arial" w:hAnsi="Arial" w:cs="Arial"/>
          <w:bCs/>
          <w:i/>
          <w:iCs/>
          <w:color w:val="C00000"/>
        </w:rPr>
      </w:pPr>
      <w:r>
        <w:rPr>
          <w:rFonts w:ascii="Arial" w:hAnsi="Arial" w:cs="Arial"/>
          <w:b/>
          <w:bCs/>
          <w:i/>
          <w:iCs/>
        </w:rPr>
        <w:t>УПУТСТВО КАКО СЕ ДОКАЗУЈЕ ИСПУЊЕНОСТ УСЛОВА</w:t>
      </w:r>
    </w:p>
    <w:p w:rsidR="00AD7D92" w:rsidRDefault="00AD7D92" w:rsidP="00AD7D92">
      <w:pPr>
        <w:pStyle w:val="ListParagraph"/>
        <w:shd w:val="clear" w:color="auto" w:fill="C6D9F1"/>
        <w:ind w:left="0"/>
        <w:rPr>
          <w:rFonts w:ascii="Arial" w:hAnsi="Arial" w:cs="Arial"/>
          <w:bCs/>
          <w:i/>
          <w:iCs/>
          <w:color w:val="C00000"/>
        </w:rPr>
      </w:pPr>
    </w:p>
    <w:p w:rsidR="00AD7D92" w:rsidRDefault="00AD7D92" w:rsidP="00AD7D92">
      <w:pPr>
        <w:pStyle w:val="ListParagraph"/>
        <w:jc w:val="both"/>
        <w:rPr>
          <w:rFonts w:ascii="Arial" w:hAnsi="Arial" w:cs="Arial"/>
          <w:bCs/>
          <w:i/>
          <w:iCs/>
          <w:color w:val="C00000"/>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1. </w:t>
      </w: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w:t>
      </w:r>
      <w:r>
        <w:rPr>
          <w:rFonts w:ascii="Arial" w:hAnsi="Arial" w:cs="Arial"/>
          <w:b/>
        </w:rPr>
        <w:t>Изјаве</w:t>
      </w:r>
      <w:r>
        <w:rPr>
          <w:rFonts w:ascii="Arial" w:hAnsi="Arial" w:cs="Arial"/>
          <w:color w:val="auto"/>
          <w:lang w:val="sr-Cyrl-CS"/>
        </w:rPr>
        <w:t>,</w:t>
      </w:r>
      <w:r w:rsidR="00AA29C7">
        <w:rPr>
          <w:rFonts w:ascii="Arial" w:hAnsi="Arial" w:cs="Arial"/>
          <w:color w:val="auto"/>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w:t>
      </w:r>
      <w:r>
        <w:rPr>
          <w:rFonts w:ascii="Arial" w:hAnsi="Arial" w:cs="Arial"/>
          <w:b/>
        </w:rPr>
        <w:t>75. став 1. тачка 5</w:t>
      </w:r>
      <w:r>
        <w:rPr>
          <w:rFonts w:ascii="Arial" w:hAnsi="Arial" w:cs="Arial"/>
          <w:b/>
          <w:lang w:val="sr-Cyrl-CS"/>
        </w:rPr>
        <w:t xml:space="preserve">) </w:t>
      </w:r>
      <w:r>
        <w:rPr>
          <w:rFonts w:ascii="Arial" w:hAnsi="Arial" w:cs="Arial"/>
          <w:b/>
        </w:rPr>
        <w:t>Закона</w:t>
      </w:r>
      <w:r>
        <w:rPr>
          <w:rFonts w:ascii="Arial" w:hAnsi="Arial" w:cs="Arial"/>
          <w:i/>
        </w:rPr>
        <w:t xml:space="preserve">, </w:t>
      </w:r>
      <w:r>
        <w:rPr>
          <w:rFonts w:ascii="Arial" w:hAnsi="Arial" w:cs="Arial"/>
        </w:rPr>
        <w:t>који доказује достављањем доказа</w:t>
      </w:r>
      <w:r w:rsidR="00DC1E96">
        <w:rPr>
          <w:rFonts w:ascii="Arial" w:hAnsi="Arial" w:cs="Arial"/>
          <w:lang w:val="sr-Cyrl-CS"/>
        </w:rPr>
        <w:t xml:space="preserve"> </w:t>
      </w:r>
      <w:r>
        <w:rPr>
          <w:rFonts w:ascii="Arial" w:hAnsi="Arial" w:cs="Arial"/>
          <w:b/>
          <w:lang w:val="sr-Cyrl-CS"/>
        </w:rPr>
        <w:t xml:space="preserve">(као прилог), </w:t>
      </w:r>
      <w:r>
        <w:rPr>
          <w:rFonts w:ascii="Arial" w:hAnsi="Arial" w:cs="Arial"/>
        </w:rPr>
        <w:t>у виду неоверене копије</w:t>
      </w:r>
      <w:r>
        <w:rPr>
          <w:rFonts w:ascii="Arial" w:hAnsi="Arial" w:cs="Arial"/>
          <w:i/>
        </w:rPr>
        <w:t xml:space="preserve">. </w:t>
      </w:r>
    </w:p>
    <w:p w:rsidR="00AD7D92" w:rsidRDefault="00AD7D92" w:rsidP="00AD7D92">
      <w:pPr>
        <w:pStyle w:val="ListParagraph"/>
        <w:ind w:left="0" w:firstLine="360"/>
        <w:jc w:val="both"/>
        <w:rPr>
          <w:rFonts w:ascii="Arial" w:hAnsi="Arial" w:cs="Arial"/>
          <w:b/>
          <w:i/>
          <w:lang w:val="sr-Cyrl-CS"/>
        </w:rPr>
      </w:pPr>
    </w:p>
    <w:p w:rsidR="00AD7D92" w:rsidRPr="00AA29C7" w:rsidRDefault="00AD7D92" w:rsidP="00AD7D92">
      <w:pPr>
        <w:autoSpaceDE w:val="0"/>
        <w:jc w:val="both"/>
        <w:rPr>
          <w:rFonts w:ascii="Arial" w:eastAsia="Wingdings-Regular" w:hAnsi="Arial" w:cs="Arial"/>
          <w:iCs/>
          <w:lang w:val="sr-Cyrl-CS"/>
        </w:rPr>
      </w:pPr>
      <w:r w:rsidRPr="00AA29C7">
        <w:rPr>
          <w:rFonts w:ascii="Arial" w:hAnsi="Arial" w:cs="Arial"/>
          <w:b/>
          <w:i/>
          <w:lang w:val="sr-Cyrl-CS"/>
        </w:rPr>
        <w:t xml:space="preserve">Доказ: </w:t>
      </w:r>
      <w:r w:rsidRPr="00AA29C7">
        <w:rPr>
          <w:rFonts w:ascii="Arial" w:hAnsi="Arial" w:cs="Arial"/>
          <w:b/>
          <w:lang w:val="ru-RU" w:eastAsia="en-US"/>
        </w:rPr>
        <w:t>Решење</w:t>
      </w:r>
      <w:r w:rsidRPr="00AA29C7">
        <w:rPr>
          <w:rFonts w:ascii="Arial" w:hAnsi="Arial" w:cs="Arial"/>
          <w:lang w:val="ru-RU" w:eastAsia="en-US"/>
        </w:rPr>
        <w:t xml:space="preserve"> надлежног Министарства Републике Србије за обављање ван линијског превоза путника (члан 42.</w:t>
      </w:r>
      <w:r w:rsidR="00AA29C7">
        <w:rPr>
          <w:rFonts w:ascii="Arial" w:hAnsi="Arial" w:cs="Arial"/>
          <w:lang w:val="ru-RU" w:eastAsia="en-US"/>
        </w:rPr>
        <w:t xml:space="preserve"> </w:t>
      </w:r>
      <w:r w:rsidRPr="00AA29C7">
        <w:rPr>
          <w:rFonts w:ascii="Arial" w:hAnsi="Arial" w:cs="Arial"/>
          <w:lang w:val="ru-RU" w:eastAsia="en-US"/>
        </w:rPr>
        <w:t>став 1. Закона о превозу у друмском</w:t>
      </w:r>
      <w:r w:rsidR="00B73809">
        <w:rPr>
          <w:rFonts w:ascii="Arial" w:hAnsi="Arial" w:cs="Arial"/>
          <w:lang w:val="ru-RU" w:eastAsia="en-US"/>
        </w:rPr>
        <w:t xml:space="preserve"> </w:t>
      </w:r>
      <w:r w:rsidRPr="00AA29C7">
        <w:rPr>
          <w:rFonts w:ascii="Arial" w:hAnsi="Arial" w:cs="Arial"/>
          <w:lang w:val="ru-RU" w:eastAsia="en-US"/>
        </w:rPr>
        <w:t>саобраћају („Службени гласник РС“</w:t>
      </w:r>
      <w:r w:rsidR="00AA29C7">
        <w:rPr>
          <w:rFonts w:ascii="Arial" w:hAnsi="Arial" w:cs="Arial"/>
          <w:lang w:val="ru-RU" w:eastAsia="en-US"/>
        </w:rPr>
        <w:t>,</w:t>
      </w:r>
      <w:r w:rsidRPr="00AA29C7">
        <w:rPr>
          <w:rFonts w:ascii="Arial" w:hAnsi="Arial" w:cs="Arial"/>
          <w:lang w:val="ru-RU" w:eastAsia="en-US"/>
        </w:rPr>
        <w:t xml:space="preserve"> број 46/95,66/01,61/05,91/05,62/06, 31/11 и 68/15- други закони)</w:t>
      </w:r>
      <w:r w:rsidR="00AA29C7">
        <w:rPr>
          <w:rFonts w:ascii="Arial" w:hAnsi="Arial" w:cs="Arial"/>
          <w:lang w:val="ru-RU" w:eastAsia="en-US"/>
        </w:rPr>
        <w:t>.</w:t>
      </w:r>
    </w:p>
    <w:p w:rsidR="00AD7D92" w:rsidRDefault="00AD7D92" w:rsidP="00AD7D92">
      <w:pPr>
        <w:autoSpaceDE w:val="0"/>
        <w:jc w:val="both"/>
        <w:rPr>
          <w:bCs/>
          <w:iCs/>
          <w:sz w:val="22"/>
          <w:szCs w:val="22"/>
          <w:lang w:val="sr-Cyrl-CS"/>
        </w:rPr>
      </w:pPr>
    </w:p>
    <w:p w:rsidR="00AD7D92" w:rsidRDefault="00AD7D92" w:rsidP="00AD7D92">
      <w:pPr>
        <w:pStyle w:val="ListParagraph"/>
        <w:ind w:left="0" w:firstLine="360"/>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rsidR="00B73809">
        <w:rPr>
          <w:rFonts w:ascii="Arial" w:hAnsi="Arial" w:cs="Arial"/>
        </w:rP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D7D92" w:rsidRDefault="00AD7D92" w:rsidP="00AD7D92">
      <w:pPr>
        <w:pStyle w:val="ListParagraph"/>
        <w:jc w:val="both"/>
        <w:rPr>
          <w:rFonts w:ascii="Arial" w:hAnsi="Arial" w:cs="Arial"/>
          <w:bCs/>
          <w:iCs/>
          <w:lang w:val="sr-Cyrl-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jc w:val="both"/>
        <w:rPr>
          <w:rFonts w:ascii="Arial" w:hAnsi="Arial" w:cs="Arial"/>
          <w:color w:val="FF0000"/>
        </w:rPr>
      </w:pPr>
    </w:p>
    <w:p w:rsidR="00AD7D92" w:rsidRDefault="00AD7D92" w:rsidP="00AD7D92">
      <w:pPr>
        <w:pStyle w:val="ListParagraph"/>
        <w:ind w:left="0" w:firstLine="360"/>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AD7D92" w:rsidRDefault="00AD7D92" w:rsidP="00AD7D92">
      <w:pPr>
        <w:pStyle w:val="ListParagraph"/>
        <w:jc w:val="both"/>
        <w:rPr>
          <w:rFonts w:ascii="Arial" w:hAnsi="Arial" w:cs="Arial"/>
          <w:color w:val="auto"/>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2. </w:t>
      </w:r>
      <w:r>
        <w:rPr>
          <w:rFonts w:ascii="Arial" w:hAnsi="Arial" w:cs="Arial"/>
        </w:rPr>
        <w:t xml:space="preserve">Испуњеност </w:t>
      </w:r>
      <w:r>
        <w:rPr>
          <w:rFonts w:ascii="Arial" w:hAnsi="Arial" w:cs="Arial"/>
          <w:b/>
          <w:lang w:val="sr-Cyrl-CS"/>
        </w:rPr>
        <w:t xml:space="preserve">додатних услова </w:t>
      </w:r>
      <w:r>
        <w:rPr>
          <w:rFonts w:ascii="Arial" w:hAnsi="Arial" w:cs="Arial"/>
        </w:rPr>
        <w:t>за учешће у поступку предметне јавне набавке,</w:t>
      </w:r>
      <w:r>
        <w:rPr>
          <w:rFonts w:ascii="Arial" w:hAnsi="Arial" w:cs="Arial"/>
          <w:lang w:val="sr-Cyrl-CS"/>
        </w:rPr>
        <w:t xml:space="preserve"> одређених чланом 76. Закона,</w:t>
      </w:r>
      <w:r>
        <w:rPr>
          <w:rFonts w:ascii="Arial" w:hAnsi="Arial" w:cs="Arial"/>
        </w:rPr>
        <w:t xml:space="preserve"> понуђач доказује</w:t>
      </w:r>
      <w:r>
        <w:rPr>
          <w:rFonts w:ascii="Arial" w:hAnsi="Arial" w:cs="Arial"/>
          <w:lang w:val="sr-Cyrl-CS"/>
        </w:rPr>
        <w:t xml:space="preserve"> и</w:t>
      </w:r>
      <w:r>
        <w:rPr>
          <w:rFonts w:ascii="Arial" w:hAnsi="Arial" w:cs="Arial"/>
        </w:rPr>
        <w:t xml:space="preserve"> достављањем </w:t>
      </w:r>
      <w:r>
        <w:rPr>
          <w:rFonts w:ascii="Arial" w:hAnsi="Arial" w:cs="Arial"/>
          <w:lang w:val="sr-Cyrl-CS"/>
        </w:rPr>
        <w:t xml:space="preserve">следећих доказа, сходно члану 77. ст.2. Закона: </w:t>
      </w:r>
    </w:p>
    <w:p w:rsidR="00AD7D92" w:rsidRDefault="00AD7D92" w:rsidP="00AD7D92">
      <w:pPr>
        <w:jc w:val="both"/>
        <w:rPr>
          <w:sz w:val="22"/>
          <w:szCs w:val="22"/>
          <w:lang w:val="sr-Cyrl-CS"/>
        </w:rPr>
      </w:pPr>
    </w:p>
    <w:p w:rsidR="00AD7D92" w:rsidRDefault="00AD7D92" w:rsidP="00AD7D92">
      <w:pPr>
        <w:autoSpaceDE w:val="0"/>
        <w:autoSpaceDN w:val="0"/>
        <w:adjustRightInd w:val="0"/>
        <w:jc w:val="both"/>
        <w:rPr>
          <w:rFonts w:ascii="Arial" w:hAnsi="Arial" w:cs="Arial"/>
          <w:lang w:val="ru-RU" w:eastAsia="en-US"/>
        </w:rPr>
      </w:pPr>
      <w:r>
        <w:rPr>
          <w:rFonts w:ascii="Arial" w:hAnsi="Arial" w:cs="Arial"/>
          <w:b/>
          <w:bCs/>
          <w:iCs/>
          <w:lang w:val="sr-Cyrl-CS"/>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hAnsi="Arial" w:cs="Arial"/>
          <w:b/>
          <w:bCs/>
          <w:iCs/>
          <w:lang w:val="sr-Cyrl-CS"/>
        </w:rPr>
        <w:t xml:space="preserve"> </w:t>
      </w:r>
      <w:r w:rsidRPr="00AA29C7">
        <w:rPr>
          <w:rFonts w:ascii="Arial" w:hAnsi="Arial" w:cs="Arial"/>
          <w:bCs/>
          <w:iCs/>
          <w:lang w:val="sr-Cyrl-CS"/>
        </w:rPr>
        <w:t>о</w:t>
      </w:r>
      <w:r>
        <w:rPr>
          <w:rFonts w:ascii="Arial" w:hAnsi="Arial" w:cs="Arial"/>
          <w:iCs/>
        </w:rPr>
        <w:t xml:space="preserve"> техничком капацитету</w:t>
      </w:r>
      <w:r>
        <w:rPr>
          <w:rFonts w:ascii="Arial" w:hAnsi="Arial" w:cs="Arial"/>
          <w:iCs/>
          <w:lang w:val="sr-Cyrl-CS"/>
        </w:rPr>
        <w:t>, са</w:t>
      </w:r>
      <w:r>
        <w:rPr>
          <w:rFonts w:ascii="Arial" w:hAnsi="Arial" w:cs="Arial"/>
          <w:iCs/>
        </w:rPr>
        <w:t xml:space="preserve"> фотокопиј</w:t>
      </w:r>
      <w:r>
        <w:rPr>
          <w:rFonts w:ascii="Arial" w:hAnsi="Arial" w:cs="Arial"/>
          <w:iCs/>
          <w:lang w:val="sr-Cyrl-CS"/>
        </w:rPr>
        <w:t xml:space="preserve">ама </w:t>
      </w:r>
      <w:r>
        <w:rPr>
          <w:rFonts w:ascii="Arial" w:hAnsi="Arial" w:cs="Arial"/>
          <w:iCs/>
        </w:rPr>
        <w:t>саобраћајних дозвола</w:t>
      </w:r>
      <w:r>
        <w:rPr>
          <w:rFonts w:ascii="Arial" w:hAnsi="Arial" w:cs="Arial"/>
          <w:lang w:val="ru-RU" w:eastAsia="en-US"/>
        </w:rPr>
        <w:t xml:space="preserve"> и потврдом о техничкој исправности возила, као и полисе осигурања, у прилогу;</w:t>
      </w:r>
    </w:p>
    <w:p w:rsidR="00AD7D92" w:rsidRDefault="00AD7D92" w:rsidP="00AD7D92">
      <w:pPr>
        <w:autoSpaceDE w:val="0"/>
        <w:jc w:val="both"/>
        <w:rPr>
          <w:rFonts w:ascii="Arial" w:eastAsia="Wingdings-Regular" w:hAnsi="Arial" w:cs="Arial"/>
          <w:iCs/>
          <w:lang w:val="sr-Cyrl-CS"/>
        </w:rPr>
      </w:pPr>
      <w:r>
        <w:rPr>
          <w:rFonts w:ascii="Arial" w:hAnsi="Arial" w:cs="Arial"/>
          <w:lang w:val="ru-RU"/>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eastAsia="Wingdings-Regular" w:hAnsi="Arial" w:cs="Arial"/>
          <w:iCs/>
        </w:rPr>
        <w:t xml:space="preserve"> о </w:t>
      </w:r>
      <w:r>
        <w:rPr>
          <w:rFonts w:ascii="Arial" w:eastAsia="Wingdings-Regular" w:hAnsi="Arial" w:cs="Arial"/>
          <w:iCs/>
          <w:lang w:val="sr-Cyrl-CS"/>
        </w:rPr>
        <w:t>кадровским капацитетима, са</w:t>
      </w:r>
      <w:r w:rsidR="00DC1E96">
        <w:rPr>
          <w:rFonts w:ascii="Arial" w:eastAsia="Wingdings-Regular" w:hAnsi="Arial" w:cs="Arial"/>
          <w:iCs/>
          <w:lang w:val="sr-Cyrl-CS"/>
        </w:rPr>
        <w:t xml:space="preserve"> </w:t>
      </w:r>
      <w:r>
        <w:rPr>
          <w:rFonts w:ascii="Arial" w:eastAsia="Wingdings-Regular" w:hAnsi="Arial" w:cs="Arial"/>
          <w:iCs/>
          <w:lang w:val="sr-Cyrl-CS"/>
        </w:rPr>
        <w:t xml:space="preserve">фотокопијама возачких дозвола </w:t>
      </w:r>
      <w:r>
        <w:rPr>
          <w:rFonts w:ascii="Arial" w:hAnsi="Arial" w:cs="Arial"/>
          <w:lang w:val="ru-RU" w:eastAsia="en-US"/>
        </w:rPr>
        <w:t xml:space="preserve">са положеном </w:t>
      </w:r>
      <w:r>
        <w:rPr>
          <w:rFonts w:ascii="Arial" w:eastAsia="Wingdings-Regular" w:hAnsi="Arial" w:cs="Arial"/>
          <w:iCs/>
          <w:lang w:val="sr-Cyrl-CS"/>
        </w:rPr>
        <w:t>категоријом, за предметну јавну набавку;</w:t>
      </w:r>
    </w:p>
    <w:p w:rsidR="00AD7D92" w:rsidRDefault="00AD7D92" w:rsidP="00AD7D92">
      <w:pPr>
        <w:autoSpaceDE w:val="0"/>
        <w:jc w:val="both"/>
        <w:rPr>
          <w:rFonts w:ascii="Arial" w:eastAsia="Wingdings-Regular" w:hAnsi="Arial" w:cs="Arial"/>
          <w:iCs/>
          <w:lang w:val="sr-Cyrl-CS"/>
        </w:rPr>
      </w:pPr>
      <w:r>
        <w:rPr>
          <w:rFonts w:ascii="Arial" w:eastAsia="Wingdings-Regular" w:hAnsi="Arial" w:cs="Arial"/>
          <w:iCs/>
          <w:lang w:val="sr-Cyrl-CS"/>
        </w:rPr>
        <w:t xml:space="preserve">- </w:t>
      </w:r>
      <w:r>
        <w:rPr>
          <w:rFonts w:ascii="Arial" w:hAnsi="Arial" w:cs="Arial"/>
          <w:bCs/>
          <w:iCs/>
          <w:lang w:val="sr-Cyrl-CS"/>
        </w:rPr>
        <w:t>Потписане и оверене референцне  листе</w:t>
      </w:r>
      <w:r>
        <w:rPr>
          <w:rFonts w:ascii="Arial" w:eastAsia="Wingdings-Regular" w:hAnsi="Arial" w:cs="Arial"/>
          <w:iCs/>
          <w:lang w:val="sr-Cyrl-CS"/>
        </w:rPr>
        <w:t xml:space="preserve"> за предметну јавну набавку;</w:t>
      </w:r>
    </w:p>
    <w:p w:rsidR="00AD7D92" w:rsidRDefault="00AD7D92" w:rsidP="00AD7D92">
      <w:pPr>
        <w:autoSpaceDE w:val="0"/>
        <w:jc w:val="both"/>
        <w:rPr>
          <w:rFonts w:ascii="Arial" w:eastAsia="Wingdings-Regular" w:hAnsi="Arial" w:cs="Arial"/>
          <w:i/>
          <w:iCs/>
          <w:lang w:val="sr-Cyrl-CS"/>
        </w:rPr>
      </w:pPr>
      <w:r>
        <w:rPr>
          <w:rFonts w:ascii="Arial" w:eastAsia="Wingdings-Regular" w:hAnsi="Arial" w:cs="Arial"/>
          <w:iCs/>
          <w:lang w:val="sr-Cyrl-CS"/>
        </w:rPr>
        <w:t>- Уколико користи закупљено возило, као доказ понуђач мора приложити фотокопију уговор</w:t>
      </w:r>
      <w:r w:rsidR="00B73809">
        <w:rPr>
          <w:rFonts w:ascii="Arial" w:eastAsia="Wingdings-Regular" w:hAnsi="Arial" w:cs="Arial"/>
          <w:iCs/>
          <w:lang w:val="sr-Cyrl-CS"/>
        </w:rPr>
        <w:t>а</w:t>
      </w:r>
      <w:r>
        <w:rPr>
          <w:rFonts w:ascii="Arial" w:eastAsia="Wingdings-Regular" w:hAnsi="Arial" w:cs="Arial"/>
          <w:iCs/>
          <w:lang w:val="sr-Cyrl-CS"/>
        </w:rPr>
        <w:t xml:space="preserve"> о закупу. </w:t>
      </w:r>
    </w:p>
    <w:p w:rsidR="00AD7D92" w:rsidRDefault="00AD7D92" w:rsidP="00AD7D92">
      <w:pPr>
        <w:ind w:left="1260" w:hanging="1620"/>
        <w:jc w:val="both"/>
        <w:rPr>
          <w:rFonts w:ascii="Arial" w:hAnsi="Arial" w:cs="Arial"/>
          <w:u w:val="single"/>
          <w:lang w:val="sr-Cyrl-CS"/>
        </w:rPr>
      </w:pPr>
      <w:r>
        <w:rPr>
          <w:rFonts w:ascii="Arial" w:hAnsi="Arial" w:cs="Arial"/>
          <w:b/>
          <w:lang w:val="sr-Cyrl-CS"/>
        </w:rPr>
        <w:t xml:space="preserve">      3. </w:t>
      </w:r>
      <w:r>
        <w:rPr>
          <w:rFonts w:ascii="Arial" w:hAnsi="Arial" w:cs="Arial"/>
          <w:u w:val="single"/>
          <w:lang w:val="sr-Cyrl-CS"/>
        </w:rPr>
        <w:t>Услови које мора да испуни подизвођач у складу са чланом 80. Закона о јавним набавкама</w:t>
      </w:r>
    </w:p>
    <w:p w:rsidR="00AD7D92" w:rsidRDefault="00AD7D92" w:rsidP="00AD7D92">
      <w:pPr>
        <w:ind w:left="1260" w:hanging="1620"/>
        <w:jc w:val="both"/>
        <w:rPr>
          <w:rFonts w:ascii="Arial" w:hAnsi="Arial" w:cs="Arial"/>
          <w:lang w:val="sr-Cyrl-CS"/>
        </w:rPr>
      </w:pPr>
    </w:p>
    <w:p w:rsidR="00AD7D92" w:rsidRDefault="00AD7D92" w:rsidP="00AD7D92">
      <w:pPr>
        <w:ind w:hanging="360"/>
        <w:jc w:val="both"/>
        <w:rPr>
          <w:rFonts w:ascii="Arial" w:hAnsi="Arial" w:cs="Arial"/>
          <w:lang w:val="sr-Cyrl-CS"/>
        </w:rPr>
      </w:pPr>
      <w:r>
        <w:rPr>
          <w:rFonts w:ascii="Arial" w:hAnsi="Arial" w:cs="Arial"/>
          <w:lang w:val="sr-Cyrl-CS"/>
        </w:rPr>
        <w:t xml:space="preserve">      Уколико понуђач понуду подноси са подизвођачем, дужан је да за подизвођача у понуди достави истоветне доказе о испуњавању обавезних услова за учешће из члана 75. ЗЈН (услови од 1 до 4. ), а услов под тачком 5. само за део набавке који ће извршити преко подизвођача.</w:t>
      </w:r>
    </w:p>
    <w:p w:rsidR="00AD7D92" w:rsidRPr="009D012E" w:rsidRDefault="009D012E" w:rsidP="00AD7D92">
      <w:pPr>
        <w:tabs>
          <w:tab w:val="left" w:pos="0"/>
        </w:tabs>
        <w:jc w:val="both"/>
        <w:rPr>
          <w:rFonts w:ascii="Arial" w:hAnsi="Arial" w:cs="Arial"/>
        </w:rPr>
      </w:pPr>
      <w:r>
        <w:rPr>
          <w:rFonts w:ascii="Arial" w:hAnsi="Arial" w:cs="Arial"/>
        </w:rPr>
        <w:t>7/29</w:t>
      </w:r>
    </w:p>
    <w:p w:rsidR="00AD7D92" w:rsidRDefault="00AD7D92" w:rsidP="00AD7D92">
      <w:pPr>
        <w:tabs>
          <w:tab w:val="left" w:pos="0"/>
        </w:tabs>
        <w:jc w:val="both"/>
        <w:rPr>
          <w:rFonts w:ascii="Arial" w:hAnsi="Arial" w:cs="Arial"/>
          <w:u w:val="single"/>
          <w:lang w:val="sr-Cyrl-CS"/>
        </w:rPr>
      </w:pPr>
      <w:r>
        <w:rPr>
          <w:rFonts w:ascii="Arial" w:hAnsi="Arial" w:cs="Arial"/>
          <w:b/>
          <w:lang w:val="sr-Cyrl-CS"/>
        </w:rPr>
        <w:lastRenderedPageBreak/>
        <w:t xml:space="preserve">4.  </w:t>
      </w:r>
      <w:r>
        <w:rPr>
          <w:rFonts w:ascii="Arial" w:hAnsi="Arial" w:cs="Arial"/>
          <w:u w:val="single"/>
          <w:lang w:val="sr-Cyrl-CS"/>
        </w:rPr>
        <w:t>Услове које мора да испуни сваки понуђач из групе понуђача у складу са чланом 81. Закона о јавним набавкама</w:t>
      </w:r>
    </w:p>
    <w:p w:rsidR="00AD7D92" w:rsidRDefault="00AD7D92" w:rsidP="00AD7D92">
      <w:pPr>
        <w:tabs>
          <w:tab w:val="left" w:pos="1320"/>
        </w:tabs>
        <w:ind w:hanging="1620"/>
        <w:jc w:val="both"/>
        <w:rPr>
          <w:rFonts w:ascii="Arial" w:hAnsi="Arial" w:cs="Arial"/>
          <w:u w:val="single"/>
          <w:lang w:val="sr-Cyrl-CS"/>
        </w:rPr>
      </w:pPr>
    </w:p>
    <w:p w:rsidR="00AD7D92" w:rsidRDefault="00DC1E96" w:rsidP="00DC1E96">
      <w:pPr>
        <w:tabs>
          <w:tab w:val="left" w:pos="1320"/>
        </w:tabs>
        <w:jc w:val="both"/>
        <w:rPr>
          <w:rFonts w:ascii="Arial" w:hAnsi="Arial" w:cs="Arial"/>
          <w:lang w:val="sr-Cyrl-CS"/>
        </w:rPr>
      </w:pPr>
      <w:r>
        <w:rPr>
          <w:rFonts w:ascii="Arial" w:hAnsi="Arial" w:cs="Arial"/>
          <w:lang w:val="sr-Cyrl-CS"/>
        </w:rPr>
        <w:t xml:space="preserve">Сваки понуђач </w:t>
      </w:r>
      <w:r w:rsidR="00AD7D92">
        <w:rPr>
          <w:rFonts w:ascii="Arial" w:hAnsi="Arial" w:cs="Arial"/>
          <w:lang w:val="sr-Cyrl-CS"/>
        </w:rPr>
        <w:t>из групе понуђача мора да испуни обавезне услове из члана 75. ЗЈН (услови од 1 до 4. ), услов под тачком 5. дужан је да испуни понуђач из групе понуђача којем је поверено извршење дела набавке за који је неопходна испуњеност тог услова, док  додатне услове под тачком 6. и 7.  испуњавају заједно.</w:t>
      </w:r>
    </w:p>
    <w:p w:rsidR="00AD7D92" w:rsidRDefault="00AD7D92" w:rsidP="00AD7D92">
      <w:pPr>
        <w:tabs>
          <w:tab w:val="left" w:pos="1320"/>
        </w:tabs>
        <w:rPr>
          <w:sz w:val="22"/>
          <w:szCs w:val="22"/>
          <w:lang w:val="sr-Cyrl-CS"/>
        </w:rPr>
      </w:pPr>
    </w:p>
    <w:p w:rsidR="00AD7D92" w:rsidRDefault="00AD7D92" w:rsidP="00AA29C7">
      <w:pPr>
        <w:pStyle w:val="ListParagraph"/>
        <w:ind w:left="0"/>
        <w:jc w:val="both"/>
        <w:rPr>
          <w:rFonts w:ascii="Arial" w:eastAsia="TimesNewRomanPSMT" w:hAnsi="Arial" w:cs="Arial"/>
          <w:bCs/>
          <w:lang w:val="sr-Cyrl-CS"/>
        </w:rPr>
      </w:pPr>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w:t>
      </w:r>
      <w:r w:rsidR="00AD3554">
        <w:rPr>
          <w:rFonts w:ascii="Arial" w:eastAsia="TimesNewRomanPSMT" w:hAnsi="Arial" w:cs="Arial"/>
          <w:bCs/>
          <w:lang w:val="sr-Cyrl-CS"/>
        </w:rPr>
        <w:t xml:space="preserve"> </w:t>
      </w:r>
      <w:r>
        <w:rPr>
          <w:rFonts w:ascii="Arial" w:eastAsia="TimesNewRomanPSMT" w:hAnsi="Arial" w:cs="Arial"/>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D7D92" w:rsidRDefault="00AD7D92" w:rsidP="00AD7D92">
      <w:pPr>
        <w:pStyle w:val="ListParagraph"/>
        <w:ind w:left="0" w:firstLine="360"/>
        <w:jc w:val="both"/>
        <w:rPr>
          <w:rFonts w:ascii="Arial" w:eastAsia="TimesNewRomanPSMT" w:hAnsi="Arial" w:cs="Arial"/>
          <w:bCs/>
          <w:lang w:val="sr-Cyrl-CS"/>
        </w:rPr>
      </w:pPr>
    </w:p>
    <w:p w:rsidR="00AD7D92" w:rsidRPr="00914490" w:rsidRDefault="00AD7D92" w:rsidP="00914490">
      <w:pPr>
        <w:jc w:val="both"/>
        <w:rPr>
          <w:rFonts w:ascii="Arial" w:eastAsia="TimesNewRomanPSMT" w:hAnsi="Arial" w:cs="Arial"/>
          <w:bCs/>
        </w:rPr>
      </w:pPr>
    </w:p>
    <w:p w:rsidR="00AD7D92" w:rsidRDefault="00AD7D92"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sr-Cyrl-CS"/>
        </w:rPr>
      </w:pPr>
    </w:p>
    <w:p w:rsidR="0004272E" w:rsidRPr="0004272E" w:rsidRDefault="0004272E" w:rsidP="00AD7D92">
      <w:pPr>
        <w:pStyle w:val="ListParagraph"/>
        <w:ind w:left="0" w:firstLine="360"/>
        <w:jc w:val="both"/>
        <w:rPr>
          <w:rFonts w:ascii="Arial" w:eastAsia="TimesNewRomanPSMT" w:hAnsi="Arial" w:cs="Arial"/>
          <w:bCs/>
          <w:lang w:val="sr-Cyrl-CS"/>
        </w:rPr>
      </w:pPr>
    </w:p>
    <w:p w:rsidR="00914490" w:rsidRDefault="009D012E" w:rsidP="00AD7D92">
      <w:pPr>
        <w:pStyle w:val="ListParagraph"/>
        <w:ind w:left="0" w:firstLine="360"/>
        <w:jc w:val="both"/>
        <w:rPr>
          <w:rFonts w:ascii="Arial" w:eastAsia="TimesNewRomanPSMT" w:hAnsi="Arial" w:cs="Arial"/>
          <w:bCs/>
          <w:lang w:val="en-US"/>
        </w:rPr>
      </w:pPr>
      <w:r>
        <w:rPr>
          <w:rFonts w:ascii="Arial" w:eastAsia="TimesNewRomanPSMT" w:hAnsi="Arial" w:cs="Arial"/>
          <w:bCs/>
          <w:lang w:val="en-US"/>
        </w:rPr>
        <w:t>8/29</w:t>
      </w:r>
    </w:p>
    <w:p w:rsidR="009D012E" w:rsidRPr="00914490" w:rsidRDefault="009D012E" w:rsidP="00AD7D92">
      <w:pPr>
        <w:pStyle w:val="ListParagraph"/>
        <w:ind w:left="0" w:firstLine="360"/>
        <w:jc w:val="both"/>
        <w:rPr>
          <w:rFonts w:ascii="Arial" w:eastAsia="TimesNewRomanPSMT" w:hAnsi="Arial" w:cs="Arial"/>
          <w:bCs/>
          <w:lang w:val="en-US"/>
        </w:rPr>
      </w:pPr>
    </w:p>
    <w:p w:rsidR="00AD7D92" w:rsidRDefault="00AD7D92" w:rsidP="0004272E">
      <w:pPr>
        <w:jc w:val="center"/>
        <w:rPr>
          <w:rFonts w:ascii="Arial" w:hAnsi="Arial" w:cs="Arial"/>
          <w:b/>
          <w:bCs/>
          <w:lang w:val="sr-Cyrl-CS"/>
        </w:rPr>
      </w:pPr>
      <w:r>
        <w:rPr>
          <w:rFonts w:ascii="Arial" w:hAnsi="Arial" w:cs="Arial"/>
          <w:b/>
          <w:bCs/>
        </w:rPr>
        <w:lastRenderedPageBreak/>
        <w:t>ИЗЈАВА ПОНУЂАЧА</w:t>
      </w:r>
    </w:p>
    <w:p w:rsidR="00AD7D92" w:rsidRDefault="00AD7D92" w:rsidP="00AD7D92">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AD7D92" w:rsidRDefault="00AD7D92" w:rsidP="00AD7D92">
      <w:pPr>
        <w:jc w:val="center"/>
        <w:rPr>
          <w:rFonts w:ascii="Arial" w:hAnsi="Arial" w:cs="Arial"/>
          <w:b/>
          <w:bCs/>
        </w:rPr>
      </w:pPr>
      <w:r>
        <w:rPr>
          <w:rFonts w:ascii="Arial" w:hAnsi="Arial" w:cs="Arial"/>
          <w:b/>
          <w:bCs/>
        </w:rPr>
        <w:t>НАБАВКЕ МАЛЕ ВРЕДНОСТИ</w:t>
      </w:r>
    </w:p>
    <w:p w:rsidR="00AD7D92" w:rsidRDefault="00AD7D92" w:rsidP="00AD7D92">
      <w:pPr>
        <w:rPr>
          <w:rFonts w:ascii="Arial" w:hAnsi="Arial" w:cs="Arial"/>
          <w:b/>
          <w:bCs/>
          <w:lang w:val="sr-Cyrl-CS"/>
        </w:rPr>
      </w:pPr>
    </w:p>
    <w:p w:rsidR="00AD7D92" w:rsidRDefault="00AD7D92" w:rsidP="00AD7D92">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AD7D92" w:rsidRDefault="00AD7D92" w:rsidP="00AD7D9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D7D92" w:rsidRDefault="00AD7D92" w:rsidP="00AD7D92">
      <w:pPr>
        <w:jc w:val="both"/>
        <w:rPr>
          <w:rFonts w:ascii="Arial" w:hAnsi="Arial" w:cs="Arial"/>
        </w:rPr>
      </w:pPr>
    </w:p>
    <w:p w:rsidR="00AD7D92" w:rsidRDefault="00AD7D92" w:rsidP="00AD7D92">
      <w:pPr>
        <w:jc w:val="center"/>
        <w:rPr>
          <w:rFonts w:ascii="Arial" w:hAnsi="Arial" w:cs="Arial"/>
          <w:b/>
        </w:rPr>
      </w:pPr>
      <w:r>
        <w:rPr>
          <w:rFonts w:ascii="Arial" w:hAnsi="Arial" w:cs="Arial"/>
          <w:b/>
        </w:rPr>
        <w:t>И З Ј А В У</w:t>
      </w:r>
    </w:p>
    <w:p w:rsidR="00AD7D92" w:rsidRDefault="00AD7D92" w:rsidP="00AD7D92">
      <w:pPr>
        <w:jc w:val="center"/>
        <w:rPr>
          <w:rFonts w:ascii="Arial" w:hAnsi="Arial" w:cs="Arial"/>
        </w:rPr>
      </w:pPr>
    </w:p>
    <w:p w:rsidR="00AD7D92" w:rsidRDefault="00AD7D92" w:rsidP="00AD7D92">
      <w:pPr>
        <w:spacing w:line="480" w:lineRule="auto"/>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rPr>
        <w:t>у</w:t>
      </w:r>
      <w:r w:rsidR="0004272E">
        <w:rPr>
          <w:rFonts w:ascii="Arial" w:hAnsi="Arial" w:cs="Arial"/>
          <w:lang w:val="sr-Cyrl-CS"/>
        </w:rPr>
        <w:t xml:space="preserve"> </w:t>
      </w:r>
      <w:r>
        <w:rPr>
          <w:rFonts w:ascii="Arial" w:hAnsi="Arial" w:cs="Arial"/>
        </w:rPr>
        <w:t xml:space="preserve"> поступку јавне набавке </w:t>
      </w:r>
      <w:r>
        <w:rPr>
          <w:rFonts w:ascii="Arial" w:hAnsi="Arial" w:cs="Arial"/>
          <w:lang w:val="sr-Cyrl-CS"/>
        </w:rPr>
        <w:t>услуге превоза ученика</w:t>
      </w:r>
      <w:r>
        <w:rPr>
          <w:rFonts w:ascii="Arial" w:hAnsi="Arial" w:cs="Arial"/>
        </w:rPr>
        <w:t xml:space="preserve">, </w:t>
      </w:r>
      <w:r>
        <w:rPr>
          <w:rFonts w:ascii="Arial" w:hAnsi="Arial" w:cs="Arial"/>
          <w:lang w:val="sr-Cyrl-CS"/>
        </w:rPr>
        <w:t>б</w:t>
      </w:r>
      <w:r>
        <w:rPr>
          <w:rFonts w:ascii="Arial" w:hAnsi="Arial" w:cs="Arial"/>
        </w:rPr>
        <w:t xml:space="preserve">рој </w:t>
      </w:r>
      <w:r w:rsidR="00DE19A4">
        <w:rPr>
          <w:rFonts w:ascii="Arial" w:hAnsi="Arial" w:cs="Arial"/>
          <w:lang w:val="sr-Cyrl-CS"/>
        </w:rPr>
        <w:t>4</w:t>
      </w:r>
      <w:r>
        <w:rPr>
          <w:rFonts w:ascii="Arial" w:hAnsi="Arial" w:cs="Arial"/>
          <w:lang w:val="sr-Cyrl-CS"/>
        </w:rPr>
        <w:t>/2015</w:t>
      </w:r>
      <w:r>
        <w:rPr>
          <w:rFonts w:ascii="Arial" w:hAnsi="Arial" w:cs="Arial"/>
        </w:rPr>
        <w:t xml:space="preserve">, мале вредности, испуњава све услове из чл. 75. </w:t>
      </w:r>
      <w:proofErr w:type="gramStart"/>
      <w:r>
        <w:rPr>
          <w:rFonts w:ascii="Arial" w:hAnsi="Arial" w:cs="Arial"/>
        </w:rPr>
        <w:t>и</w:t>
      </w:r>
      <w:proofErr w:type="gramEnd"/>
      <w:r>
        <w:rPr>
          <w:rFonts w:ascii="Arial" w:hAnsi="Arial" w:cs="Arial"/>
        </w:rPr>
        <w:t xml:space="preserve"> 76. Закона</w:t>
      </w:r>
      <w:proofErr w:type="gramStart"/>
      <w:r>
        <w:rPr>
          <w:rFonts w:ascii="Arial" w:hAnsi="Arial" w:cs="Arial"/>
        </w:rPr>
        <w:t>,  и</w:t>
      </w:r>
      <w:proofErr w:type="gramEnd"/>
      <w:r>
        <w:rPr>
          <w:rFonts w:ascii="Arial" w:hAnsi="Arial" w:cs="Arial"/>
        </w:rPr>
        <w:t xml:space="preserve"> услове дефинисане конкурсном документацијомза предметну јавну набавку</w:t>
      </w:r>
      <w:r>
        <w:rPr>
          <w:rFonts w:ascii="Arial" w:hAnsi="Arial" w:cs="Arial"/>
          <w:lang w:val="sr-Cyrl-CS"/>
        </w:rPr>
        <w:t>,</w:t>
      </w:r>
      <w:r>
        <w:rPr>
          <w:rFonts w:ascii="Arial" w:hAnsi="Arial" w:cs="Arial"/>
        </w:rPr>
        <w:t xml:space="preserve"> и то:</w:t>
      </w:r>
    </w:p>
    <w:p w:rsidR="00AD7D92" w:rsidRDefault="00AD7D92" w:rsidP="00AD7D92">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AD7D92" w:rsidRDefault="00AD7D92" w:rsidP="00AD7D92">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AD7D92" w:rsidRDefault="00AD7D92" w:rsidP="00AD7D92">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AD7D92" w:rsidRDefault="00AD7D92" w:rsidP="00AD7D92">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w:t>
      </w:r>
      <w:r w:rsidR="00B73809">
        <w:rPr>
          <w:rFonts w:ascii="Arial" w:hAnsi="Arial" w:cs="Arial"/>
          <w:color w:val="auto"/>
        </w:rPr>
        <w:t>,</w:t>
      </w:r>
      <w:r>
        <w:rPr>
          <w:rFonts w:ascii="Arial" w:hAnsi="Arial" w:cs="Arial"/>
          <w:color w:val="auto"/>
        </w:rPr>
        <w:t xml:space="preserve"> </w:t>
      </w:r>
      <w:r>
        <w:rPr>
          <w:rFonts w:ascii="Arial" w:hAnsi="Arial" w:cs="Arial"/>
          <w:color w:val="auto"/>
          <w:lang w:val="sr-Cyrl-CS"/>
        </w:rPr>
        <w:t>као и да нема забрану обављања делатности која је на снази у врме подношења понуда</w:t>
      </w:r>
      <w:r w:rsidR="00796A3F">
        <w:rPr>
          <w:rFonts w:ascii="Arial" w:hAnsi="Arial" w:cs="Arial"/>
          <w:color w:val="auto"/>
          <w:lang w:val="sr-Cyrl-CS"/>
        </w:rPr>
        <w:t>.</w:t>
      </w:r>
    </w:p>
    <w:p w:rsidR="00AD7D92" w:rsidRDefault="00AD7D92" w:rsidP="00AD7D92">
      <w:pPr>
        <w:pStyle w:val="ListParagraph"/>
        <w:numPr>
          <w:ilvl w:val="0"/>
          <w:numId w:val="6"/>
        </w:numPr>
        <w:jc w:val="both"/>
        <w:rPr>
          <w:rFonts w:ascii="Arial" w:hAnsi="Arial" w:cs="Arial"/>
          <w:iCs/>
        </w:rPr>
      </w:pPr>
      <w:r>
        <w:rPr>
          <w:rFonts w:ascii="Arial" w:hAnsi="Arial" w:cs="Arial"/>
          <w:color w:val="auto"/>
        </w:rPr>
        <w:t xml:space="preserve">Понуђач </w:t>
      </w:r>
      <w:r>
        <w:rPr>
          <w:rFonts w:ascii="Arial" w:hAnsi="Arial" w:cs="Arial"/>
          <w:color w:val="auto"/>
          <w:lang w:val="sr-Cyrl-CS"/>
        </w:rPr>
        <w:t>располаже довољним техничким и кадровским капацитетима;</w:t>
      </w:r>
    </w:p>
    <w:p w:rsidR="00AD7D92" w:rsidRDefault="00AD7D92" w:rsidP="00AD7D92">
      <w:pPr>
        <w:pStyle w:val="ListParagraph"/>
        <w:numPr>
          <w:ilvl w:val="0"/>
          <w:numId w:val="6"/>
        </w:numPr>
        <w:jc w:val="both"/>
        <w:rPr>
          <w:rFonts w:ascii="Arial" w:hAnsi="Arial" w:cs="Arial"/>
          <w:iCs/>
        </w:rPr>
      </w:pPr>
      <w:r>
        <w:rPr>
          <w:rFonts w:ascii="Arial" w:hAnsi="Arial" w:cs="Arial"/>
          <w:color w:val="auto"/>
          <w:lang w:val="sr-Cyrl-CS"/>
        </w:rPr>
        <w:t>Потписана и оверена рефере</w:t>
      </w:r>
      <w:r w:rsidR="0004272E">
        <w:rPr>
          <w:rFonts w:ascii="Arial" w:hAnsi="Arial" w:cs="Arial"/>
          <w:color w:val="auto"/>
          <w:lang w:val="sr-Cyrl-CS"/>
        </w:rPr>
        <w:t>тна</w:t>
      </w:r>
      <w:r>
        <w:rPr>
          <w:rFonts w:ascii="Arial" w:hAnsi="Arial" w:cs="Arial"/>
          <w:color w:val="auto"/>
          <w:lang w:val="sr-Cyrl-CS"/>
        </w:rPr>
        <w:t xml:space="preserve"> листа</w:t>
      </w:r>
      <w:r w:rsidR="00B73809">
        <w:rPr>
          <w:rFonts w:ascii="Arial" w:hAnsi="Arial" w:cs="Arial"/>
          <w:color w:val="auto"/>
          <w:lang w:val="sr-Cyrl-CS"/>
        </w:rPr>
        <w:t>.</w:t>
      </w:r>
    </w:p>
    <w:p w:rsidR="00AD7D92" w:rsidRDefault="00AD7D92" w:rsidP="00AD7D92">
      <w:pPr>
        <w:jc w:val="both"/>
        <w:rPr>
          <w:rFonts w:ascii="Arial" w:hAnsi="Arial" w:cs="Arial"/>
          <w:i/>
          <w:lang w:val="sr-Cyrl-CS"/>
        </w:rPr>
      </w:pPr>
    </w:p>
    <w:p w:rsidR="00AD7D92" w:rsidRDefault="00AD7D92" w:rsidP="00AD7D92">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AD7D92" w:rsidRDefault="00AD7D92" w:rsidP="00AD7D92">
      <w:pPr>
        <w:rPr>
          <w:rFonts w:ascii="Arial" w:hAnsi="Arial" w:cs="Arial"/>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AD7D92" w:rsidRDefault="00AD7D92" w:rsidP="00AD7D92">
      <w:pPr>
        <w:pStyle w:val="ListParagraph"/>
        <w:ind w:left="0"/>
        <w:jc w:val="both"/>
        <w:rPr>
          <w:rFonts w:ascii="Arial" w:eastAsia="TimesNewRomanPSMT" w:hAnsi="Arial" w:cs="Arial"/>
          <w:b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 xml:space="preserve">Напомена: </w:t>
      </w: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Pr="009D012E" w:rsidRDefault="009D012E" w:rsidP="00AD7D92">
      <w:pPr>
        <w:pStyle w:val="ListParagraph"/>
        <w:ind w:left="0" w:firstLine="360"/>
        <w:jc w:val="both"/>
        <w:rPr>
          <w:rFonts w:ascii="Arial" w:hAnsi="Arial" w:cs="Arial"/>
          <w:bCs/>
          <w:iCs/>
          <w:lang w:val="en-US"/>
        </w:rPr>
      </w:pPr>
      <w:r>
        <w:rPr>
          <w:rFonts w:ascii="Arial" w:hAnsi="Arial" w:cs="Arial"/>
          <w:bCs/>
          <w:iCs/>
          <w:lang w:val="en-US"/>
        </w:rPr>
        <w:t>9/29</w:t>
      </w: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УПУТСТВО</w:t>
      </w:r>
      <w:proofErr w:type="gramEnd"/>
      <w:r>
        <w:rPr>
          <w:rFonts w:ascii="Arial" w:hAnsi="Arial" w:cs="Arial"/>
          <w:b/>
          <w:bCs/>
          <w:i/>
          <w:iCs/>
          <w:sz w:val="28"/>
          <w:szCs w:val="28"/>
        </w:rPr>
        <w:t xml:space="preserve"> ПОНУЂАЧИМА КАКО ДА САЧИНЕ ПОНУДУ</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D7D92" w:rsidRDefault="00AD7D92" w:rsidP="00AD7D92">
      <w:pPr>
        <w:jc w:val="both"/>
        <w:rPr>
          <w:rFonts w:ascii="Arial" w:hAnsi="Arial" w:cs="Arial"/>
          <w:b/>
          <w:bCs/>
          <w:i/>
          <w:iCs/>
        </w:rPr>
      </w:pPr>
    </w:p>
    <w:p w:rsidR="00AD7D92" w:rsidRDefault="00AD7D92" w:rsidP="00AD7D92">
      <w:pPr>
        <w:jc w:val="both"/>
        <w:rPr>
          <w:rFonts w:ascii="Arial" w:hAnsi="Arial" w:cs="Arial"/>
        </w:rPr>
      </w:pPr>
      <w:proofErr w:type="gramStart"/>
      <w:r>
        <w:rPr>
          <w:rFonts w:ascii="Arial" w:hAnsi="Arial" w:cs="Arial"/>
        </w:rPr>
        <w:t>Понуђач подноси понуду на српском језику.</w:t>
      </w:r>
      <w:proofErr w:type="gramEnd"/>
    </w:p>
    <w:p w:rsidR="00AD7D92" w:rsidRDefault="00AD7D92" w:rsidP="00AD7D92">
      <w:pPr>
        <w:jc w:val="both"/>
        <w:rPr>
          <w:rFonts w:ascii="Arial" w:hAnsi="Arial" w:cs="Arial"/>
          <w:b/>
          <w:bCs/>
          <w:i/>
          <w:iCs/>
        </w:rPr>
      </w:pPr>
    </w:p>
    <w:p w:rsidR="00AD7D92" w:rsidRDefault="00AD7D92" w:rsidP="00AD7D92">
      <w:pPr>
        <w:jc w:val="both"/>
        <w:rPr>
          <w:rFonts w:ascii="Arial" w:eastAsia="TimesNewRomanPSMT" w:hAnsi="Arial" w:cs="Arial"/>
          <w:bCs/>
        </w:rPr>
      </w:pPr>
      <w:r>
        <w:rPr>
          <w:rFonts w:ascii="Arial" w:hAnsi="Arial" w:cs="Arial"/>
          <w:b/>
          <w:bCs/>
          <w:i/>
          <w:iCs/>
        </w:rPr>
        <w:t>2. НАЧИН НА КОЈИ ПОНУДА МОРА ДА БУДЕ САЧИЊЕНА</w:t>
      </w:r>
    </w:p>
    <w:p w:rsidR="00AD7D92" w:rsidRDefault="00AD7D92" w:rsidP="00AD7D92">
      <w:pPr>
        <w:jc w:val="both"/>
        <w:rPr>
          <w:rFonts w:ascii="Arial" w:eastAsia="TimesNewRomanPSMT" w:hAnsi="Arial" w:cs="Arial"/>
          <w:bCs/>
        </w:rPr>
      </w:pP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запечаћеној коверти,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
    <w:p w:rsidR="00AD7D92" w:rsidRDefault="00AD7D92" w:rsidP="00AD7D92">
      <w:pPr>
        <w:autoSpaceDE w:val="0"/>
        <w:autoSpaceDN w:val="0"/>
        <w:adjustRightInd w:val="0"/>
        <w:spacing w:line="240" w:lineRule="auto"/>
        <w:jc w:val="both"/>
        <w:rPr>
          <w:rFonts w:ascii="Arial" w:hAnsi="Arial" w:cs="Arial"/>
          <w:iCs/>
          <w:color w:val="auto"/>
        </w:rPr>
      </w:pPr>
      <w:proofErr w:type="gramStart"/>
      <w:r>
        <w:rPr>
          <w:rFonts w:ascii="Arial" w:eastAsia="TimesNewRomanPSMT" w:hAnsi="Arial" w:cs="Arial"/>
          <w:bCs/>
        </w:rPr>
        <w:t>Понуду доставити на адресу</w:t>
      </w:r>
      <w:r w:rsidR="0004272E">
        <w:rPr>
          <w:rFonts w:ascii="Arial" w:eastAsia="TimesNewRomanPSMT" w:hAnsi="Arial" w:cs="Arial"/>
          <w:bCs/>
          <w:lang w:val="sr-Cyrl-CS"/>
        </w:rPr>
        <w:t xml:space="preserve"> </w:t>
      </w:r>
      <w:r>
        <w:rPr>
          <w:rFonts w:ascii="Arial" w:eastAsia="TimesNewRomanPSMT" w:hAnsi="Arial" w:cs="Arial"/>
          <w:b/>
          <w:bCs/>
          <w:lang w:val="sr-Cyrl-CS"/>
        </w:rPr>
        <w:t xml:space="preserve">ОШ </w:t>
      </w:r>
      <w:r>
        <w:rPr>
          <w:rFonts w:ascii="Arial" w:eastAsia="TimesNewRomanPSMT" w:hAnsi="Arial" w:cs="Arial"/>
          <w:b/>
          <w:bCs/>
          <w:lang w:val="sr-Latn-CS"/>
        </w:rPr>
        <w:t>„</w:t>
      </w:r>
      <w:r w:rsidR="00331AAA">
        <w:rPr>
          <w:rFonts w:ascii="Arial" w:eastAsia="TimesNewRomanPSMT" w:hAnsi="Arial" w:cs="Arial"/>
          <w:b/>
          <w:bCs/>
          <w:lang w:val="sr-Cyrl-CS"/>
        </w:rPr>
        <w:t>Момчило Поповић Озрен</w:t>
      </w:r>
      <w:r>
        <w:rPr>
          <w:rFonts w:ascii="Arial" w:eastAsia="TimesNewRomanPSMT" w:hAnsi="Arial" w:cs="Arial"/>
          <w:b/>
          <w:bCs/>
          <w:lang w:val="sr-Latn-CS"/>
        </w:rPr>
        <w:t>“</w:t>
      </w:r>
      <w:r>
        <w:rPr>
          <w:rFonts w:ascii="Arial" w:eastAsia="TimesNewRomanPSMT" w:hAnsi="Arial" w:cs="Arial"/>
          <w:b/>
          <w:bCs/>
          <w:lang w:val="sr-Cyrl-CS"/>
        </w:rPr>
        <w:t>,</w:t>
      </w:r>
      <w:r w:rsidR="0004272E">
        <w:rPr>
          <w:rFonts w:ascii="Arial" w:eastAsia="TimesNewRomanPSMT" w:hAnsi="Arial" w:cs="Arial"/>
          <w:b/>
          <w:bCs/>
          <w:lang w:val="sr-Cyrl-CS"/>
        </w:rPr>
        <w:t xml:space="preserve"> </w:t>
      </w:r>
      <w:r>
        <w:rPr>
          <w:rFonts w:ascii="Arial" w:eastAsia="TimesNewRomanPSMT" w:hAnsi="Arial" w:cs="Arial"/>
          <w:b/>
          <w:bCs/>
          <w:lang w:val="sr-Latn-CS"/>
        </w:rPr>
        <w:t>ул.</w:t>
      </w:r>
      <w:proofErr w:type="gramEnd"/>
      <w:r>
        <w:rPr>
          <w:rFonts w:ascii="Arial" w:eastAsia="TimesNewRomanPSMT" w:hAnsi="Arial" w:cs="Arial"/>
          <w:b/>
          <w:bCs/>
          <w:lang w:val="sr-Latn-CS"/>
        </w:rPr>
        <w:t xml:space="preserve"> </w:t>
      </w:r>
      <w:r w:rsidR="00331AAA">
        <w:rPr>
          <w:rFonts w:ascii="Arial" w:eastAsia="TimesNewRomanPSMT" w:hAnsi="Arial" w:cs="Arial"/>
          <w:b/>
          <w:bCs/>
          <w:lang w:val="sr-Cyrl-CS"/>
        </w:rPr>
        <w:t>Глождачки венац</w:t>
      </w:r>
      <w:r>
        <w:rPr>
          <w:rFonts w:ascii="Arial" w:eastAsia="TimesNewRomanPSMT" w:hAnsi="Arial" w:cs="Arial"/>
          <w:b/>
          <w:bCs/>
          <w:lang w:val="sr-Cyrl-CS"/>
        </w:rPr>
        <w:t xml:space="preserve"> бр.</w:t>
      </w:r>
      <w:r w:rsidR="00914490">
        <w:rPr>
          <w:rFonts w:ascii="Arial" w:eastAsia="TimesNewRomanPSMT" w:hAnsi="Arial" w:cs="Arial"/>
          <w:b/>
          <w:bCs/>
          <w:lang w:val="sr-Cyrl-CS"/>
        </w:rPr>
        <w:t xml:space="preserve"> </w:t>
      </w:r>
      <w:r w:rsidR="0004272E">
        <w:rPr>
          <w:rFonts w:ascii="Arial" w:eastAsia="TimesNewRomanPSMT" w:hAnsi="Arial" w:cs="Arial"/>
          <w:b/>
          <w:bCs/>
          <w:lang w:val="sr-Cyrl-CS"/>
        </w:rPr>
        <w:t>2</w:t>
      </w:r>
      <w:r w:rsidR="00331AAA">
        <w:rPr>
          <w:rFonts w:ascii="Arial" w:eastAsia="TimesNewRomanPSMT" w:hAnsi="Arial" w:cs="Arial"/>
          <w:b/>
          <w:bCs/>
          <w:lang w:val="sr-Cyrl-CS"/>
        </w:rPr>
        <w:t>3а</w:t>
      </w:r>
      <w:r>
        <w:rPr>
          <w:rFonts w:ascii="Arial" w:hAnsi="Arial" w:cs="Arial"/>
          <w:b/>
          <w:i/>
          <w:iCs/>
        </w:rPr>
        <w:t>,</w:t>
      </w:r>
      <w:r w:rsidR="0004272E">
        <w:rPr>
          <w:rFonts w:ascii="Arial" w:hAnsi="Arial" w:cs="Arial"/>
          <w:b/>
          <w:i/>
          <w:iCs/>
          <w:lang w:val="sr-Cyrl-CS"/>
        </w:rPr>
        <w:t xml:space="preserve"> </w:t>
      </w:r>
      <w:r>
        <w:rPr>
          <w:rFonts w:ascii="Arial" w:hAnsi="Arial" w:cs="Arial"/>
          <w:b/>
          <w:i/>
          <w:iCs/>
        </w:rPr>
        <w:t>35250 Параћин,</w:t>
      </w:r>
      <w:r w:rsidR="0004272E">
        <w:rPr>
          <w:rFonts w:ascii="Arial" w:hAnsi="Arial" w:cs="Arial"/>
          <w:b/>
          <w:i/>
          <w:iCs/>
          <w:lang w:val="sr-Cyrl-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04272E">
        <w:rPr>
          <w:rFonts w:ascii="Arial" w:hAnsi="Arial" w:cs="Arial"/>
          <w:lang w:val="sr-Cyrl-CS"/>
        </w:rPr>
        <w:t xml:space="preserve"> </w:t>
      </w:r>
      <w:r>
        <w:rPr>
          <w:rFonts w:ascii="Arial" w:hAnsi="Arial" w:cs="Arial"/>
          <w:b/>
          <w:lang w:val="sr-Cyrl-CS"/>
        </w:rPr>
        <w:t>услуг</w:t>
      </w:r>
      <w:r>
        <w:rPr>
          <w:rFonts w:ascii="Arial" w:hAnsi="Arial" w:cs="Arial"/>
          <w:b/>
          <w:lang w:val="sr-Latn-CS"/>
        </w:rPr>
        <w:t>а</w:t>
      </w:r>
      <w:r w:rsidR="0004272E">
        <w:rPr>
          <w:rFonts w:ascii="Arial" w:hAnsi="Arial" w:cs="Arial"/>
          <w:b/>
          <w:lang w:val="sr-Cyrl-CS"/>
        </w:rPr>
        <w:t xml:space="preserve"> </w:t>
      </w:r>
      <w:r>
        <w:rPr>
          <w:rFonts w:ascii="Arial" w:hAnsi="Arial" w:cs="Arial"/>
          <w:b/>
          <w:lang w:val="sr-Latn-CS"/>
        </w:rPr>
        <w:t>-</w:t>
      </w:r>
      <w:r>
        <w:rPr>
          <w:rFonts w:ascii="Arial" w:hAnsi="Arial" w:cs="Arial"/>
          <w:b/>
          <w:lang w:val="sr-Cyrl-CS"/>
        </w:rPr>
        <w:t xml:space="preserve"> превоз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ЈНМВ бр.</w:t>
      </w:r>
      <w:r w:rsidR="00331AAA">
        <w:rPr>
          <w:rFonts w:ascii="Arial" w:eastAsia="TimesNewRomanPS-BoldMT" w:hAnsi="Arial" w:cs="Arial"/>
          <w:b/>
          <w:bCs/>
        </w:rPr>
        <w:t xml:space="preserve"> </w:t>
      </w:r>
      <w:r w:rsidR="00331AAA">
        <w:rPr>
          <w:rFonts w:ascii="Arial" w:eastAsia="TimesNewRomanPS-BoldMT" w:hAnsi="Arial" w:cs="Arial"/>
          <w:b/>
          <w:bCs/>
          <w:lang w:val="sr-Cyrl-CS"/>
        </w:rPr>
        <w:t>4</w:t>
      </w:r>
      <w:r>
        <w:rPr>
          <w:rFonts w:ascii="Arial" w:eastAsia="TimesNewRomanPS-BoldMT" w:hAnsi="Arial" w:cs="Arial"/>
          <w:b/>
          <w:bCs/>
        </w:rPr>
        <w:t>/201</w:t>
      </w:r>
      <w:r>
        <w:rPr>
          <w:rFonts w:ascii="Arial" w:eastAsia="TimesNewRomanPS-BoldMT" w:hAnsi="Arial" w:cs="Arial"/>
          <w:b/>
          <w:bCs/>
          <w:lang w:val="sr-Cyrl-CS"/>
        </w:rPr>
        <w:t>5</w:t>
      </w:r>
      <w:r>
        <w:rPr>
          <w:rFonts w:ascii="Arial" w:eastAsia="TimesNewRomanPSMT" w:hAnsi="Arial" w:cs="Arial"/>
          <w:b/>
          <w:bCs/>
        </w:rPr>
        <w:t xml:space="preserve">- </w:t>
      </w:r>
      <w:r>
        <w:rPr>
          <w:rFonts w:ascii="Arial" w:eastAsia="TimesNewRomanPS-BoldMT" w:hAnsi="Arial" w:cs="Arial"/>
          <w:b/>
          <w:bCs/>
        </w:rPr>
        <w:t>НЕ ОТВАРАТИ”.</w:t>
      </w:r>
      <w:r w:rsidR="0004272E">
        <w:rPr>
          <w:rFonts w:ascii="Arial" w:eastAsia="TimesNewRomanPS-BoldMT" w:hAnsi="Arial" w:cs="Arial"/>
          <w:b/>
          <w:bCs/>
          <w:lang w:val="sr-Cyrl-CS"/>
        </w:rPr>
        <w:t xml:space="preserve"> </w:t>
      </w:r>
      <w:r>
        <w:rPr>
          <w:rFonts w:ascii="Arial" w:hAnsi="Arial" w:cs="Arial"/>
          <w:color w:val="auto"/>
        </w:rPr>
        <w:t>Понуда се сматра</w:t>
      </w:r>
      <w:r>
        <w:rPr>
          <w:rFonts w:ascii="Arial" w:hAnsi="Arial" w:cs="Arial"/>
          <w:color w:val="auto"/>
          <w:lang w:val="sr-Cyrl-CS"/>
        </w:rPr>
        <w:t xml:space="preserve"> благовременом ако је наручиоцу поднета (приспела) ковертирана, поштом или лично, у канцеларији секретара школе, до дана </w:t>
      </w:r>
      <w:r w:rsidR="00331AAA">
        <w:rPr>
          <w:rFonts w:ascii="Arial" w:hAnsi="Arial" w:cs="Arial"/>
          <w:color w:val="auto"/>
          <w:lang w:val="sr-Cyrl-CS"/>
        </w:rPr>
        <w:t>30</w:t>
      </w:r>
      <w:r w:rsidR="00914490">
        <w:rPr>
          <w:rFonts w:ascii="Arial" w:hAnsi="Arial" w:cs="Arial"/>
          <w:color w:val="auto"/>
          <w:lang w:val="sr-Cyrl-CS"/>
        </w:rPr>
        <w:t>.12</w:t>
      </w:r>
      <w:r>
        <w:rPr>
          <w:rFonts w:ascii="Arial" w:hAnsi="Arial" w:cs="Arial"/>
          <w:color w:val="auto"/>
          <w:lang w:val="sr-Cyrl-CS"/>
        </w:rPr>
        <w:t xml:space="preserve">.2015.године и најкасније </w:t>
      </w:r>
      <w:r>
        <w:rPr>
          <w:rFonts w:ascii="Arial" w:hAnsi="Arial" w:cs="Arial"/>
          <w:color w:val="auto"/>
        </w:rPr>
        <w:t xml:space="preserve">до </w:t>
      </w:r>
      <w:r>
        <w:rPr>
          <w:rFonts w:ascii="Arial" w:hAnsi="Arial" w:cs="Arial"/>
          <w:color w:val="auto"/>
          <w:lang w:val="sr-Cyrl-CS"/>
        </w:rPr>
        <w:t>1</w:t>
      </w:r>
      <w:r w:rsidR="0004272E">
        <w:rPr>
          <w:rFonts w:ascii="Arial" w:hAnsi="Arial" w:cs="Arial"/>
          <w:color w:val="auto"/>
          <w:lang w:val="sr-Cyrl-CS"/>
        </w:rPr>
        <w:t>0</w:t>
      </w:r>
      <w:r>
        <w:rPr>
          <w:rFonts w:ascii="Arial" w:hAnsi="Arial" w:cs="Arial"/>
          <w:color w:val="auto"/>
          <w:lang w:val="sr-Cyrl-CS"/>
        </w:rPr>
        <w:t>.00</w:t>
      </w:r>
      <w:r w:rsidR="0004272E">
        <w:rPr>
          <w:rFonts w:ascii="Arial" w:hAnsi="Arial" w:cs="Arial"/>
          <w:color w:val="auto"/>
          <w:lang w:val="sr-Cyrl-CS"/>
        </w:rPr>
        <w:t xml:space="preserve"> </w:t>
      </w:r>
      <w:r>
        <w:rPr>
          <w:rFonts w:ascii="Arial" w:hAnsi="Arial" w:cs="Arial"/>
          <w:color w:val="auto"/>
        </w:rPr>
        <w:t>часова</w:t>
      </w:r>
      <w:r>
        <w:rPr>
          <w:rFonts w:ascii="Arial" w:hAnsi="Arial" w:cs="Arial"/>
          <w:i/>
          <w:iCs/>
          <w:color w:val="auto"/>
          <w:lang w:val="sr-Cyrl-CS"/>
        </w:rPr>
        <w:t xml:space="preserve">, </w:t>
      </w:r>
      <w:r>
        <w:rPr>
          <w:rFonts w:ascii="Arial" w:hAnsi="Arial" w:cs="Arial"/>
          <w:iCs/>
          <w:color w:val="auto"/>
          <w:lang w:val="sr-Cyrl-CS"/>
        </w:rPr>
        <w:t>без обзира на начин доставе.</w:t>
      </w:r>
      <w:r w:rsidR="0004272E">
        <w:rPr>
          <w:rFonts w:ascii="Arial" w:hAnsi="Arial" w:cs="Arial"/>
          <w:iCs/>
          <w:color w:val="auto"/>
          <w:lang w:val="sr-Cyrl-CS"/>
        </w:rPr>
        <w:t xml:space="preserve"> </w:t>
      </w:r>
      <w:proofErr w:type="gramStart"/>
      <w:r>
        <w:rPr>
          <w:rFonts w:ascii="Arial" w:hAnsi="Arial" w:cs="Arial"/>
          <w:iCs/>
          <w:color w:val="auto"/>
        </w:rPr>
        <w:t>Понуђач може да поднесе само једну понуду.</w:t>
      </w:r>
      <w:proofErr w:type="gramEnd"/>
    </w:p>
    <w:p w:rsidR="00AD7D92" w:rsidRDefault="00AD7D92" w:rsidP="0004272E">
      <w:pPr>
        <w:pStyle w:val="NoSpacing"/>
        <w:jc w:val="both"/>
        <w:rPr>
          <w:rFonts w:ascii="Arial" w:eastAsia="Calibri" w:hAnsi="Arial" w:cs="Arial"/>
          <w:kern w:val="0"/>
          <w:lang w:val="sr-Cyrl-CS" w:eastAsia="en-US"/>
        </w:rPr>
      </w:pPr>
      <w:r>
        <w:rPr>
          <w:rFonts w:ascii="Arial" w:hAnsi="Arial" w:cs="Arial"/>
          <w:lang w:val="sr-Cyrl-CS"/>
        </w:rPr>
        <w:t xml:space="preserve">Јавно отварање понуда ће се обавити </w:t>
      </w:r>
      <w:r w:rsidR="00CD18EA">
        <w:rPr>
          <w:rFonts w:ascii="Arial" w:hAnsi="Arial" w:cs="Arial"/>
          <w:lang w:val="sr-Cyrl-CS"/>
        </w:rPr>
        <w:t>30</w:t>
      </w:r>
      <w:r w:rsidR="00796A3F">
        <w:rPr>
          <w:rFonts w:ascii="Arial" w:hAnsi="Arial" w:cs="Arial"/>
          <w:lang w:val="sr-Cyrl-CS"/>
        </w:rPr>
        <w:t>.</w:t>
      </w:r>
      <w:r w:rsidR="00914490">
        <w:rPr>
          <w:rFonts w:ascii="Arial" w:hAnsi="Arial" w:cs="Arial"/>
          <w:lang w:val="sr-Cyrl-CS"/>
        </w:rPr>
        <w:t>12</w:t>
      </w:r>
      <w:r>
        <w:rPr>
          <w:rFonts w:ascii="Arial" w:hAnsi="Arial" w:cs="Arial"/>
          <w:lang w:val="sr-Cyrl-CS"/>
        </w:rPr>
        <w:t>.2015. године, у 1</w:t>
      </w:r>
      <w:r w:rsidR="0004272E">
        <w:rPr>
          <w:rFonts w:ascii="Arial" w:hAnsi="Arial" w:cs="Arial"/>
          <w:lang w:val="sr-Cyrl-CS"/>
        </w:rPr>
        <w:t>0</w:t>
      </w:r>
      <w:r>
        <w:rPr>
          <w:rFonts w:ascii="Arial" w:hAnsi="Arial" w:cs="Arial"/>
          <w:lang w:val="sr-Cyrl-CS"/>
        </w:rPr>
        <w:t>.</w:t>
      </w:r>
      <w:r w:rsidR="0004272E">
        <w:rPr>
          <w:rFonts w:ascii="Arial" w:hAnsi="Arial" w:cs="Arial"/>
          <w:lang w:val="sr-Cyrl-CS"/>
        </w:rPr>
        <w:t xml:space="preserve">15 </w:t>
      </w:r>
      <w:r>
        <w:rPr>
          <w:rFonts w:ascii="Arial" w:hAnsi="Arial" w:cs="Arial"/>
          <w:lang w:val="sr-Cyrl-CS"/>
        </w:rPr>
        <w:t>часова</w:t>
      </w:r>
      <w:r w:rsidR="0004272E">
        <w:rPr>
          <w:rFonts w:ascii="Arial" w:hAnsi="Arial" w:cs="Arial"/>
          <w:lang w:val="sr-Cyrl-CS"/>
        </w:rPr>
        <w:t xml:space="preserve"> у просторијама ОШ „</w:t>
      </w:r>
      <w:r w:rsidR="00CD18EA">
        <w:rPr>
          <w:rFonts w:ascii="Arial" w:hAnsi="Arial" w:cs="Arial"/>
          <w:lang w:val="sr-Cyrl-CS"/>
        </w:rPr>
        <w:t>Момчило Поповић Озрен</w:t>
      </w:r>
      <w:r>
        <w:rPr>
          <w:rFonts w:ascii="Arial" w:hAnsi="Arial" w:cs="Arial"/>
          <w:lang w:val="sr-Cyrl-CS"/>
        </w:rPr>
        <w:t>“</w:t>
      </w:r>
      <w:r w:rsidR="00CD18EA">
        <w:rPr>
          <w:rFonts w:ascii="Arial" w:hAnsi="Arial" w:cs="Arial"/>
          <w:lang w:val="sr-Cyrl-CS"/>
        </w:rPr>
        <w:t xml:space="preserve"> </w:t>
      </w:r>
      <w:r>
        <w:rPr>
          <w:rFonts w:ascii="Arial" w:hAnsi="Arial" w:cs="Arial"/>
          <w:lang w:val="sr-Cyrl-CS"/>
        </w:rPr>
        <w:t>Параћин</w:t>
      </w:r>
      <w:r>
        <w:rPr>
          <w:rFonts w:ascii="Arial" w:hAnsi="Arial" w:cs="Arial"/>
          <w:lang w:val="sr-Latn-CS"/>
        </w:rPr>
        <w:t>.</w:t>
      </w:r>
      <w:r w:rsidR="0004272E">
        <w:rPr>
          <w:rFonts w:ascii="Arial" w:hAnsi="Arial" w:cs="Arial"/>
          <w:lang w:val="sr-Cyrl-CS"/>
        </w:rPr>
        <w:t xml:space="preserve"> </w:t>
      </w:r>
      <w:r>
        <w:rPr>
          <w:rFonts w:ascii="Arial" w:eastAsia="Calibri" w:hAnsi="Arial" w:cs="Arial"/>
          <w:kern w:val="0"/>
          <w:lang w:val="sr-Cyrl-CS" w:eastAsia="en-US"/>
        </w:rPr>
        <w:t>У поступку отварања понуда могу активно учествовати само овлашћени  представници подносилаца понуда.</w:t>
      </w:r>
    </w:p>
    <w:p w:rsidR="00AD7D92" w:rsidRDefault="00AD7D92" w:rsidP="0004272E">
      <w:pPr>
        <w:suppressAutoHyphens w:val="0"/>
        <w:spacing w:line="240" w:lineRule="auto"/>
        <w:jc w:val="both"/>
        <w:rPr>
          <w:rFonts w:ascii="Arial" w:eastAsia="Calibri" w:hAnsi="Arial" w:cs="Arial"/>
          <w:color w:val="auto"/>
          <w:kern w:val="0"/>
          <w:sz w:val="22"/>
          <w:szCs w:val="22"/>
          <w:lang w:val="sr-Cyrl-CS" w:eastAsia="en-US"/>
        </w:rPr>
      </w:pPr>
      <w:r>
        <w:rPr>
          <w:rFonts w:ascii="Arial" w:eastAsia="Calibri" w:hAnsi="Arial" w:cs="Arial"/>
          <w:color w:val="auto"/>
          <w:kern w:val="0"/>
          <w:sz w:val="22"/>
          <w:szCs w:val="22"/>
          <w:lang w:val="sr-Cyrl-CS" w:eastAsia="en-US"/>
        </w:rPr>
        <w:t>Услови под којима представници понуђача могу учествовати у поступку отварања понуда:</w:t>
      </w:r>
    </w:p>
    <w:p w:rsidR="00AD7D92" w:rsidRDefault="00AD7D92" w:rsidP="0004272E">
      <w:pPr>
        <w:suppressAutoHyphens w:val="0"/>
        <w:spacing w:line="240" w:lineRule="auto"/>
        <w:jc w:val="both"/>
        <w:rPr>
          <w:rFonts w:ascii="Arial" w:eastAsia="Calibri" w:hAnsi="Arial" w:cs="Arial"/>
          <w:color w:val="auto"/>
          <w:kern w:val="0"/>
          <w:sz w:val="22"/>
          <w:szCs w:val="22"/>
          <w:lang w:val="sr-Cyrl-CS" w:eastAsia="en-US"/>
        </w:rPr>
      </w:pPr>
      <w:r>
        <w:rPr>
          <w:rFonts w:ascii="Arial" w:eastAsia="Calibri" w:hAnsi="Arial" w:cs="Arial"/>
          <w:color w:val="auto"/>
          <w:kern w:val="0"/>
          <w:sz w:val="22"/>
          <w:szCs w:val="22"/>
          <w:lang w:val="sr-Cyrl-CS" w:eastAsia="en-US"/>
        </w:rPr>
        <w:t>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w:t>
      </w:r>
      <w:r w:rsidR="00CD18EA">
        <w:rPr>
          <w:rFonts w:ascii="Arial" w:eastAsia="Calibri" w:hAnsi="Arial" w:cs="Arial"/>
          <w:color w:val="auto"/>
          <w:kern w:val="0"/>
          <w:sz w:val="22"/>
          <w:szCs w:val="22"/>
          <w:lang w:val="sr-Cyrl-CS" w:eastAsia="en-US"/>
        </w:rPr>
        <w:t>нову којих ће доказати овлашћење за у</w:t>
      </w:r>
      <w:r>
        <w:rPr>
          <w:rFonts w:ascii="Arial" w:eastAsia="Calibri" w:hAnsi="Arial" w:cs="Arial"/>
          <w:color w:val="auto"/>
          <w:kern w:val="0"/>
          <w:sz w:val="22"/>
          <w:szCs w:val="22"/>
          <w:lang w:val="sr-Cyrl-CS" w:eastAsia="en-US"/>
        </w:rPr>
        <w:t>чешће у поступку јавног отварања понуда. Уколико поступку отварања присуствује законски заступник понуђача, неопходно је да се као такав легитимише изводом из АПР и личним документима (лична карта, пасош и др.)</w:t>
      </w:r>
    </w:p>
    <w:p w:rsidR="00AD7D92" w:rsidRDefault="00AD7D92" w:rsidP="0004272E">
      <w:pPr>
        <w:suppressAutoHyphens w:val="0"/>
        <w:spacing w:line="240" w:lineRule="atLeast"/>
        <w:ind w:firstLine="576"/>
        <w:jc w:val="both"/>
        <w:rPr>
          <w:rFonts w:ascii="Arial" w:eastAsia="Calibri" w:hAnsi="Arial" w:cs="Arial"/>
          <w:color w:val="auto"/>
          <w:kern w:val="0"/>
          <w:lang w:val="sr-Cyrl-CS" w:eastAsia="en-US"/>
        </w:rPr>
      </w:pPr>
      <w:r>
        <w:rPr>
          <w:rFonts w:ascii="Arial" w:eastAsia="Calibri" w:hAnsi="Arial" w:cs="Arial"/>
          <w:color w:val="auto"/>
          <w:kern w:val="0"/>
          <w:lang w:val="sr-Cyrl-CS" w:eastAsia="en-US"/>
        </w:rPr>
        <w:t>Пуномоћје се доставља у писаној форми и мора бити заведено код понуђача, оверено печатом и потписано од стране овлашћеног лица понуђача.</w:t>
      </w:r>
    </w:p>
    <w:p w:rsidR="00AD7D92" w:rsidRDefault="00AD7D92" w:rsidP="00AD7D92">
      <w:pPr>
        <w:autoSpaceDE w:val="0"/>
        <w:autoSpaceDN w:val="0"/>
        <w:adjustRightInd w:val="0"/>
        <w:spacing w:line="240" w:lineRule="auto"/>
        <w:jc w:val="both"/>
        <w:rPr>
          <w:rFonts w:ascii="Arial" w:hAnsi="Arial" w:cs="Arial"/>
          <w:i/>
          <w:iCs/>
          <w:color w:val="FF0000"/>
        </w:rPr>
      </w:pPr>
    </w:p>
    <w:p w:rsidR="00AD7D92" w:rsidRDefault="00AD7D92" w:rsidP="00AD7D92">
      <w:pPr>
        <w:autoSpaceDE w:val="0"/>
        <w:autoSpaceDN w:val="0"/>
        <w:adjustRightInd w:val="0"/>
        <w:spacing w:line="240" w:lineRule="auto"/>
        <w:jc w:val="both"/>
        <w:rPr>
          <w:rFonts w:ascii="Arial" w:eastAsia="TimesNewRomanPSMT" w:hAnsi="Arial" w:cs="Arial"/>
          <w:bCs/>
        </w:rPr>
      </w:pPr>
      <w:r>
        <w:rPr>
          <w:rFonts w:ascii="Arial" w:eastAsia="TimesNewRomanPSMT" w:hAnsi="Arial" w:cs="Arial"/>
          <w:bCs/>
        </w:rPr>
        <w:t>Понуда мора да садржи:</w:t>
      </w:r>
    </w:p>
    <w:p w:rsidR="00AD7D92" w:rsidRDefault="00AD7D92" w:rsidP="00AD7D92">
      <w:pPr>
        <w:pStyle w:val="ListParagraph"/>
        <w:ind w:left="360"/>
        <w:jc w:val="both"/>
        <w:rPr>
          <w:rFonts w:ascii="Arial" w:hAnsi="Arial" w:cs="Arial"/>
          <w:bCs/>
          <w:i/>
          <w:iCs/>
        </w:rPr>
      </w:pPr>
      <w:r>
        <w:rPr>
          <w:rFonts w:ascii="Arial" w:eastAsia="TimesNewRomanPSMT" w:hAnsi="Arial" w:cs="Arial"/>
          <w:bCs/>
          <w:lang w:val="sr-Cyrl-CS"/>
        </w:rPr>
        <w:t>1.  Образац понуде</w:t>
      </w:r>
    </w:p>
    <w:p w:rsidR="00AD7D92" w:rsidRPr="00240B76" w:rsidRDefault="00AD7D92" w:rsidP="00240B76">
      <w:pPr>
        <w:pStyle w:val="ListParagraph"/>
        <w:numPr>
          <w:ilvl w:val="0"/>
          <w:numId w:val="4"/>
        </w:numPr>
        <w:jc w:val="both"/>
        <w:rPr>
          <w:rFonts w:ascii="Arial" w:hAnsi="Arial" w:cs="Arial"/>
          <w:b/>
          <w:bCs/>
          <w:i/>
          <w:iCs/>
        </w:rPr>
      </w:pPr>
      <w:r w:rsidRPr="00240B76">
        <w:rPr>
          <w:rFonts w:ascii="Arial" w:hAnsi="Arial" w:cs="Arial"/>
          <w:bCs/>
          <w:i/>
          <w:iCs/>
          <w:lang w:val="sr-Cyrl-CS"/>
        </w:rPr>
        <w:t>Изјаву о испуњавању обавезних услова из члана 75</w:t>
      </w:r>
      <w:r w:rsidRPr="00240B76">
        <w:rPr>
          <w:rFonts w:ascii="Arial" w:hAnsi="Arial" w:cs="Arial"/>
          <w:bCs/>
          <w:i/>
          <w:iCs/>
        </w:rPr>
        <w:t>.</w:t>
      </w:r>
      <w:r w:rsidRPr="00240B76">
        <w:rPr>
          <w:rFonts w:ascii="Arial" w:hAnsi="Arial" w:cs="Arial"/>
          <w:bCs/>
          <w:i/>
          <w:iCs/>
          <w:lang w:val="sr-Cyrl-CS"/>
        </w:rPr>
        <w:t xml:space="preserve"> и 76</w:t>
      </w:r>
      <w:r w:rsidRPr="00240B76">
        <w:rPr>
          <w:rFonts w:ascii="Arial" w:hAnsi="Arial" w:cs="Arial"/>
          <w:bCs/>
          <w:i/>
          <w:iCs/>
        </w:rPr>
        <w:t>.</w:t>
      </w:r>
      <w:r w:rsidRPr="00240B76">
        <w:rPr>
          <w:rFonts w:ascii="Arial" w:hAnsi="Arial" w:cs="Arial"/>
          <w:bCs/>
          <w:i/>
          <w:iCs/>
          <w:lang w:val="sr-Cyrl-CS"/>
        </w:rPr>
        <w:t xml:space="preserve"> Закона</w:t>
      </w:r>
      <w:r w:rsidRPr="00240B76">
        <w:rPr>
          <w:rFonts w:ascii="Arial" w:hAnsi="Arial" w:cs="Arial"/>
          <w:bCs/>
          <w:i/>
          <w:iCs/>
        </w:rPr>
        <w:t xml:space="preserve"> и услове дефинисане конкурсном документацијом</w:t>
      </w:r>
    </w:p>
    <w:p w:rsidR="00AD7D92" w:rsidRDefault="00AD7D92" w:rsidP="00AD7D92">
      <w:pPr>
        <w:pStyle w:val="ListParagraph"/>
        <w:numPr>
          <w:ilvl w:val="0"/>
          <w:numId w:val="4"/>
        </w:numPr>
        <w:jc w:val="both"/>
      </w:pPr>
      <w:r>
        <w:rPr>
          <w:rFonts w:ascii="Arial" w:hAnsi="Arial" w:cs="Arial"/>
          <w:bCs/>
          <w:i/>
          <w:iCs/>
          <w:lang w:val="sr-Cyrl-CS"/>
        </w:rPr>
        <w:t>Дозволу надлежног органа за обављање делатности јавног превоза путника (Решење надлежног Министарства)</w:t>
      </w:r>
    </w:p>
    <w:p w:rsidR="00AD7D92" w:rsidRDefault="00AD7D92" w:rsidP="00AD7D92">
      <w:pPr>
        <w:pStyle w:val="ListParagraph"/>
        <w:numPr>
          <w:ilvl w:val="0"/>
          <w:numId w:val="4"/>
        </w:numPr>
        <w:jc w:val="both"/>
      </w:pPr>
      <w:r>
        <w:rPr>
          <w:rFonts w:ascii="Arial" w:hAnsi="Arial" w:cs="Arial"/>
          <w:bCs/>
          <w:i/>
          <w:iCs/>
          <w:lang w:val="sr-Cyrl-CS"/>
        </w:rPr>
        <w:t xml:space="preserve"> Образац Изјаве о независној понуди</w:t>
      </w:r>
    </w:p>
    <w:p w:rsidR="00AD7D92" w:rsidRDefault="00AD7D92" w:rsidP="00AD7D92">
      <w:pPr>
        <w:pStyle w:val="ListParagraph"/>
        <w:numPr>
          <w:ilvl w:val="0"/>
          <w:numId w:val="4"/>
        </w:numPr>
        <w:jc w:val="both"/>
      </w:pPr>
      <w:r>
        <w:rPr>
          <w:rFonts w:ascii="Arial" w:hAnsi="Arial" w:cs="Arial"/>
          <w:bCs/>
          <w:i/>
          <w:iCs/>
          <w:lang w:val="sr-Cyrl-CS"/>
        </w:rPr>
        <w:t>Образац изјаве о поштовању обавезних услова из чл.75.ст.2. Закона</w:t>
      </w:r>
    </w:p>
    <w:p w:rsidR="00AD7D92" w:rsidRDefault="00AD7D92" w:rsidP="00AD7D92">
      <w:pPr>
        <w:pStyle w:val="ListParagraph"/>
        <w:numPr>
          <w:ilvl w:val="0"/>
          <w:numId w:val="4"/>
        </w:numPr>
        <w:jc w:val="both"/>
      </w:pPr>
      <w:r>
        <w:rPr>
          <w:rFonts w:ascii="Arial" w:hAnsi="Arial" w:cs="Arial"/>
          <w:bCs/>
          <w:i/>
          <w:iCs/>
          <w:lang w:val="sr-Cyrl-CS"/>
        </w:rPr>
        <w:t>Модел уговора, потписан и оверен</w:t>
      </w:r>
    </w:p>
    <w:p w:rsidR="00AD7D92" w:rsidRDefault="00AD7D92" w:rsidP="00AD7D92">
      <w:pPr>
        <w:pStyle w:val="ListParagraph"/>
        <w:numPr>
          <w:ilvl w:val="0"/>
          <w:numId w:val="4"/>
        </w:numPr>
        <w:jc w:val="both"/>
      </w:pPr>
      <w:r>
        <w:rPr>
          <w:rFonts w:ascii="Arial" w:hAnsi="Arial" w:cs="Arial"/>
          <w:bCs/>
          <w:i/>
          <w:iCs/>
          <w:lang w:val="sr-Cyrl-CS"/>
        </w:rPr>
        <w:t xml:space="preserve">Остале обрасце којима понуђач доказује испуњеност додатних услова, а наведени су у делу </w:t>
      </w:r>
      <w:r>
        <w:rPr>
          <w:rFonts w:ascii="Arial" w:hAnsi="Arial" w:cs="Arial"/>
          <w:bCs/>
          <w:i/>
          <w:iCs/>
        </w:rPr>
        <w:t xml:space="preserve">IV </w:t>
      </w:r>
      <w:r>
        <w:rPr>
          <w:rFonts w:ascii="Arial" w:hAnsi="Arial" w:cs="Arial"/>
          <w:bCs/>
          <w:i/>
          <w:iCs/>
          <w:lang w:val="sr-Cyrl-CS"/>
        </w:rPr>
        <w:t>т.2. конкурсне документације</w:t>
      </w:r>
      <w:r>
        <w:rPr>
          <w:rFonts w:ascii="Arial" w:hAnsi="Arial" w:cs="Arial"/>
          <w:bCs/>
          <w:i/>
          <w:iCs/>
        </w:rPr>
        <w:t>.</w:t>
      </w:r>
    </w:p>
    <w:p w:rsidR="00AD7D92" w:rsidRDefault="00AD7D92" w:rsidP="00AD7D92">
      <w:pPr>
        <w:pStyle w:val="BodyText"/>
        <w:numPr>
          <w:ilvl w:val="0"/>
          <w:numId w:val="4"/>
        </w:numPr>
        <w:rPr>
          <w:rFonts w:ascii="Arial" w:hAnsi="Arial" w:cs="Arial"/>
          <w:i/>
          <w:lang w:val="sr-Cyrl-CS"/>
        </w:rPr>
      </w:pPr>
      <w:r>
        <w:rPr>
          <w:rFonts w:ascii="Arial" w:hAnsi="Arial" w:cs="Arial"/>
          <w:i/>
          <w:lang w:val="sr-Cyrl-CS"/>
        </w:rPr>
        <w:t>Образац изјаве  о достављању менице за повраћај авансног плаћања уколико понуђачу уговор буде додељен</w:t>
      </w:r>
    </w:p>
    <w:p w:rsidR="00AD7D92" w:rsidRDefault="00AD7D92" w:rsidP="00AD7D92">
      <w:pPr>
        <w:pStyle w:val="ListParagraph"/>
        <w:ind w:left="0"/>
        <w:jc w:val="both"/>
      </w:pPr>
      <w:r>
        <w:rPr>
          <w:rFonts w:ascii="Arial" w:hAnsi="Arial" w:cs="Arial"/>
          <w:b/>
          <w:bCs/>
          <w:i/>
          <w:iCs/>
        </w:rPr>
        <w:t xml:space="preserve">3. </w:t>
      </w:r>
      <w:r>
        <w:rPr>
          <w:rFonts w:ascii="Arial" w:hAnsi="Arial" w:cs="Arial"/>
          <w:b/>
          <w:i/>
          <w:iCs/>
        </w:rPr>
        <w:t>НАЧИН ИЗМЕНЕ, ДОПУНЕ И ОПОЗИВА ПОНУДЕ</w:t>
      </w:r>
    </w:p>
    <w:p w:rsidR="00AD7D92" w:rsidRDefault="00AD7D92" w:rsidP="00AD7D92">
      <w:pPr>
        <w:jc w:val="both"/>
      </w:pPr>
    </w:p>
    <w:p w:rsidR="00AD7D92" w:rsidRDefault="00AD7D92" w:rsidP="00AD7D92">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D7D92" w:rsidRDefault="00AD7D92" w:rsidP="00AD7D92">
      <w:pPr>
        <w:jc w:val="both"/>
        <w:rPr>
          <w:rFonts w:ascii="Arial" w:hAnsi="Arial" w:cs="Arial"/>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9D012E" w:rsidRDefault="009D012E" w:rsidP="00AD7D92">
      <w:pPr>
        <w:jc w:val="both"/>
        <w:rPr>
          <w:rFonts w:ascii="Arial" w:eastAsia="TimesNewRomanPSMT" w:hAnsi="Arial" w:cs="Arial"/>
          <w:bCs/>
          <w:iCs/>
        </w:rPr>
      </w:pPr>
      <w:r>
        <w:rPr>
          <w:rFonts w:ascii="Arial" w:hAnsi="Arial" w:cs="Arial"/>
        </w:rPr>
        <w:t>10/29</w:t>
      </w:r>
    </w:p>
    <w:p w:rsidR="00AD7D92" w:rsidRPr="00914490" w:rsidRDefault="00AD7D92" w:rsidP="00914490">
      <w:pPr>
        <w:jc w:val="both"/>
        <w:rPr>
          <w:rFonts w:ascii="Arial" w:eastAsia="TimesNewRomanPSMT" w:hAnsi="Arial" w:cs="Arial"/>
          <w:bCs/>
          <w:iCs/>
        </w:rPr>
      </w:pPr>
      <w:proofErr w:type="gramStart"/>
      <w:r>
        <w:rPr>
          <w:rFonts w:ascii="Arial" w:eastAsia="TimesNewRomanPSMT" w:hAnsi="Arial" w:cs="Arial"/>
          <w:bCs/>
          <w:iCs/>
        </w:rPr>
        <w:lastRenderedPageBreak/>
        <w:t>Измену, допуну или опозив понуде треба доставити на адресу</w:t>
      </w:r>
      <w:r w:rsidR="0004272E">
        <w:rPr>
          <w:rFonts w:ascii="Arial" w:eastAsia="TimesNewRomanPSMT" w:hAnsi="Arial" w:cs="Arial"/>
          <w:bCs/>
          <w:iCs/>
          <w:lang w:val="sr-Cyrl-CS"/>
        </w:rPr>
        <w:t xml:space="preserve"> </w:t>
      </w:r>
      <w:r w:rsidR="0004272E">
        <w:rPr>
          <w:rFonts w:ascii="Arial" w:eastAsia="TimesNewRomanPSMT" w:hAnsi="Arial" w:cs="Arial"/>
          <w:b/>
          <w:bCs/>
          <w:lang w:val="sr-Cyrl-CS"/>
        </w:rPr>
        <w:t xml:space="preserve">ОШ </w:t>
      </w:r>
      <w:r w:rsidR="0004272E">
        <w:rPr>
          <w:rFonts w:ascii="Arial" w:eastAsia="TimesNewRomanPSMT" w:hAnsi="Arial" w:cs="Arial"/>
          <w:b/>
          <w:bCs/>
          <w:lang w:val="sr-Latn-CS"/>
        </w:rPr>
        <w:t>„</w:t>
      </w:r>
      <w:r w:rsidR="00CD18EA">
        <w:rPr>
          <w:rFonts w:ascii="Arial" w:eastAsia="TimesNewRomanPSMT" w:hAnsi="Arial" w:cs="Arial"/>
          <w:b/>
          <w:bCs/>
          <w:lang w:val="sr-Cyrl-CS"/>
        </w:rPr>
        <w:t>Момчило Поповић Озрен</w:t>
      </w:r>
      <w:r w:rsidR="0004272E">
        <w:rPr>
          <w:rFonts w:ascii="Arial" w:eastAsia="TimesNewRomanPSMT" w:hAnsi="Arial" w:cs="Arial"/>
          <w:b/>
          <w:bCs/>
          <w:lang w:val="sr-Latn-CS"/>
        </w:rPr>
        <w:t>“</w:t>
      </w:r>
      <w:r w:rsidR="0004272E">
        <w:rPr>
          <w:rFonts w:ascii="Arial" w:eastAsia="TimesNewRomanPSMT" w:hAnsi="Arial" w:cs="Arial"/>
          <w:b/>
          <w:bCs/>
          <w:lang w:val="sr-Cyrl-CS"/>
        </w:rPr>
        <w:t xml:space="preserve">, </w:t>
      </w:r>
      <w:r w:rsidR="0004272E">
        <w:rPr>
          <w:rFonts w:ascii="Arial" w:eastAsia="TimesNewRomanPSMT" w:hAnsi="Arial" w:cs="Arial"/>
          <w:b/>
          <w:bCs/>
          <w:lang w:val="sr-Latn-CS"/>
        </w:rPr>
        <w:t>ул.</w:t>
      </w:r>
      <w:proofErr w:type="gramEnd"/>
      <w:r w:rsidR="0004272E">
        <w:rPr>
          <w:rFonts w:ascii="Arial" w:eastAsia="TimesNewRomanPSMT" w:hAnsi="Arial" w:cs="Arial"/>
          <w:b/>
          <w:bCs/>
          <w:lang w:val="sr-Latn-CS"/>
        </w:rPr>
        <w:t xml:space="preserve"> </w:t>
      </w:r>
      <w:r w:rsidR="00CD18EA">
        <w:rPr>
          <w:rFonts w:ascii="Arial" w:eastAsia="TimesNewRomanPSMT" w:hAnsi="Arial" w:cs="Arial"/>
          <w:b/>
          <w:bCs/>
          <w:lang w:val="sr-Cyrl-CS"/>
        </w:rPr>
        <w:t>Глождачки венац</w:t>
      </w:r>
      <w:r w:rsidR="0004272E">
        <w:rPr>
          <w:rFonts w:ascii="Arial" w:eastAsia="TimesNewRomanPSMT" w:hAnsi="Arial" w:cs="Arial"/>
          <w:b/>
          <w:bCs/>
          <w:lang w:val="sr-Cyrl-CS"/>
        </w:rPr>
        <w:t xml:space="preserve"> бр. 2</w:t>
      </w:r>
      <w:r w:rsidR="00CD18EA">
        <w:rPr>
          <w:rFonts w:ascii="Arial" w:eastAsia="TimesNewRomanPSMT" w:hAnsi="Arial" w:cs="Arial"/>
          <w:b/>
          <w:bCs/>
          <w:lang w:val="sr-Cyrl-CS"/>
        </w:rPr>
        <w:t>3а</w:t>
      </w:r>
      <w:r w:rsidR="00914490">
        <w:rPr>
          <w:rFonts w:ascii="Arial" w:hAnsi="Arial" w:cs="Arial"/>
          <w:b/>
          <w:i/>
          <w:iCs/>
        </w:rPr>
        <w:t>,</w:t>
      </w:r>
      <w:r w:rsidR="0004272E">
        <w:rPr>
          <w:rFonts w:ascii="Arial" w:hAnsi="Arial" w:cs="Arial"/>
          <w:b/>
          <w:i/>
          <w:iCs/>
          <w:lang w:val="sr-Cyrl-CS"/>
        </w:rPr>
        <w:t xml:space="preserve"> </w:t>
      </w:r>
      <w:r w:rsidR="00914490">
        <w:rPr>
          <w:rFonts w:ascii="Arial" w:hAnsi="Arial" w:cs="Arial"/>
          <w:b/>
          <w:i/>
          <w:iCs/>
        </w:rPr>
        <w:t>35250 Параћин</w:t>
      </w:r>
      <w:r>
        <w:rPr>
          <w:rFonts w:ascii="Arial" w:eastAsia="TimesNewRomanPSMT" w:hAnsi="Arial" w:cs="Arial"/>
          <w:bCs/>
          <w:iCs/>
          <w:lang w:val="sr-Cyrl-CS"/>
        </w:rPr>
        <w:t>.</w:t>
      </w:r>
      <w:r>
        <w:rPr>
          <w:rFonts w:ascii="Arial" w:hAnsi="Arial" w:cs="Arial"/>
          <w:i/>
          <w:iCs/>
        </w:rPr>
        <w:t>,</w:t>
      </w:r>
      <w:proofErr w:type="gramStart"/>
      <w:r>
        <w:rPr>
          <w:rFonts w:ascii="Arial" w:eastAsia="TimesNewRomanPSMT" w:hAnsi="Arial" w:cs="Arial"/>
          <w:bCs/>
          <w:iCs/>
        </w:rPr>
        <w:t>са</w:t>
      </w:r>
      <w:proofErr w:type="gramEnd"/>
      <w:r>
        <w:rPr>
          <w:rFonts w:ascii="Arial" w:eastAsia="TimesNewRomanPSMT" w:hAnsi="Arial" w:cs="Arial"/>
          <w:bCs/>
          <w:iCs/>
        </w:rPr>
        <w:t xml:space="preserve"> назнаком: „</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CD18EA">
        <w:rPr>
          <w:rFonts w:ascii="Arial" w:eastAsia="TimesNewRomanPS-BoldMT" w:hAnsi="Arial" w:cs="Arial"/>
          <w:b/>
          <w:bCs/>
        </w:rPr>
        <w:t xml:space="preserve"> </w:t>
      </w:r>
      <w:r>
        <w:rPr>
          <w:rFonts w:ascii="Arial" w:hAnsi="Arial" w:cs="Arial"/>
          <w:lang w:val="sr-Cyrl-CS"/>
        </w:rPr>
        <w:t>услуга превоза ученика</w:t>
      </w:r>
      <w:r>
        <w:rPr>
          <w:rFonts w:ascii="Arial" w:hAnsi="Arial" w:cs="Arial"/>
          <w:lang w:val="sr-Latn-CS"/>
        </w:rPr>
        <w:t>,</w:t>
      </w:r>
      <w:r w:rsidR="00CD18EA">
        <w:rPr>
          <w:rFonts w:ascii="Arial" w:hAnsi="Arial" w:cs="Arial"/>
        </w:rPr>
        <w:t xml:space="preserve"> </w:t>
      </w:r>
      <w:r>
        <w:rPr>
          <w:rFonts w:ascii="Arial" w:eastAsia="TimesNewRomanPS-BoldMT" w:hAnsi="Arial" w:cs="Arial"/>
          <w:b/>
          <w:bCs/>
        </w:rPr>
        <w:t>ЈНМВ бр.</w:t>
      </w:r>
      <w:r w:rsidR="00CD18EA">
        <w:rPr>
          <w:rFonts w:ascii="Arial" w:eastAsia="TimesNewRomanPS-BoldMT" w:hAnsi="Arial" w:cs="Arial"/>
          <w:b/>
          <w:bCs/>
          <w:lang w:val="sr-Cyrl-CS"/>
        </w:rPr>
        <w:t>4</w:t>
      </w:r>
      <w:r>
        <w:rPr>
          <w:rFonts w:ascii="Arial" w:eastAsia="TimesNewRomanPS-BoldMT" w:hAnsi="Arial" w:cs="Arial"/>
          <w:b/>
          <w:bCs/>
        </w:rPr>
        <w:t>/201</w:t>
      </w:r>
      <w:r>
        <w:rPr>
          <w:rFonts w:ascii="Arial" w:eastAsia="TimesNewRomanPS-BoldMT" w:hAnsi="Arial" w:cs="Arial"/>
          <w:b/>
          <w:bCs/>
          <w:lang w:val="sr-Cyrl-CS"/>
        </w:rPr>
        <w:t xml:space="preserve">5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 „</w:t>
      </w:r>
      <w:r>
        <w:rPr>
          <w:rFonts w:ascii="Arial" w:eastAsia="TimesNewRomanPSMT" w:hAnsi="Arial" w:cs="Arial"/>
          <w:b/>
          <w:bCs/>
          <w:iCs/>
        </w:rPr>
        <w:t>Допуна понуде</w:t>
      </w:r>
      <w:r>
        <w:rPr>
          <w:rFonts w:ascii="Arial" w:eastAsia="TimesNewRomanPS-BoldMT" w:hAnsi="Arial" w:cs="Arial"/>
          <w:b/>
          <w:bCs/>
        </w:rPr>
        <w:t>за јавну набавку</w:t>
      </w:r>
      <w:r>
        <w:rPr>
          <w:rFonts w:ascii="Arial" w:hAnsi="Arial" w:cs="Arial"/>
          <w:lang w:val="sr-Cyrl-CS"/>
        </w:rPr>
        <w:t>– услуге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D18EA">
        <w:rPr>
          <w:rFonts w:ascii="Arial" w:eastAsia="TimesNewRomanPS-BoldMT" w:hAnsi="Arial" w:cs="Arial"/>
          <w:b/>
          <w:bCs/>
          <w:lang w:val="sr-Cyrl-CS"/>
        </w:rPr>
        <w:t>4</w:t>
      </w:r>
      <w:r>
        <w:rPr>
          <w:rFonts w:ascii="Arial" w:eastAsia="TimesNewRomanPS-BoldMT" w:hAnsi="Arial" w:cs="Arial"/>
          <w:b/>
          <w:bCs/>
        </w:rPr>
        <w:t>/201</w:t>
      </w:r>
      <w:r>
        <w:rPr>
          <w:rFonts w:ascii="Arial" w:eastAsia="TimesNewRomanPS-BoldMT" w:hAnsi="Arial" w:cs="Arial"/>
          <w:b/>
          <w:bCs/>
          <w:lang w:val="sr-Cyrl-CS"/>
        </w:rPr>
        <w:t>5</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r w:rsidR="0004272E">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Опозив понуде</w:t>
      </w:r>
      <w:r w:rsidR="00B73809">
        <w:rPr>
          <w:rFonts w:ascii="Arial" w:eastAsia="TimesNewRomanPSMT" w:hAnsi="Arial" w:cs="Arial"/>
          <w:b/>
          <w:bCs/>
          <w:iCs/>
        </w:rPr>
        <w:t xml:space="preserve"> </w:t>
      </w:r>
      <w:r>
        <w:rPr>
          <w:rFonts w:ascii="Arial" w:eastAsia="TimesNewRomanPS-BoldMT" w:hAnsi="Arial" w:cs="Arial"/>
          <w:b/>
          <w:bCs/>
        </w:rPr>
        <w:t>за јавну набавку</w:t>
      </w:r>
      <w:r>
        <w:rPr>
          <w:rFonts w:ascii="Arial" w:hAnsi="Arial" w:cs="Arial"/>
          <w:lang w:val="sr-Cyrl-CS"/>
        </w:rPr>
        <w:t>–услуге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D18EA">
        <w:rPr>
          <w:rFonts w:ascii="Arial" w:eastAsia="TimesNewRomanPS-BoldMT" w:hAnsi="Arial" w:cs="Arial"/>
          <w:b/>
          <w:bCs/>
          <w:lang w:val="sr-Cyrl-CS"/>
        </w:rPr>
        <w:t>4</w:t>
      </w:r>
      <w:r>
        <w:rPr>
          <w:rFonts w:ascii="Arial" w:eastAsia="TimesNewRomanPS-BoldMT" w:hAnsi="Arial" w:cs="Arial"/>
          <w:b/>
          <w:bCs/>
        </w:rPr>
        <w:t>/201</w:t>
      </w:r>
      <w:r>
        <w:rPr>
          <w:rFonts w:ascii="Arial" w:eastAsia="TimesNewRomanPS-BoldMT" w:hAnsi="Arial" w:cs="Arial"/>
          <w:b/>
          <w:bCs/>
          <w:lang w:val="sr-Cyrl-CS"/>
        </w:rPr>
        <w:t>5</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r w:rsidR="0004272E">
        <w:rPr>
          <w:rFonts w:ascii="Arial" w:eastAsia="TimesNewRomanPS-BoldMT" w:hAnsi="Arial" w:cs="Arial"/>
          <w:bCs/>
          <w:lang w:val="sr-Cyrl-CS"/>
        </w:rPr>
        <w:t xml:space="preserve"> </w:t>
      </w: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–услуге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D18EA">
        <w:rPr>
          <w:rFonts w:ascii="Arial" w:eastAsia="TimesNewRomanPS-BoldMT" w:hAnsi="Arial" w:cs="Arial"/>
          <w:b/>
          <w:bCs/>
          <w:lang w:val="sr-Cyrl-CS"/>
        </w:rPr>
        <w:t>4</w:t>
      </w:r>
      <w:r>
        <w:rPr>
          <w:rFonts w:ascii="Arial" w:eastAsia="TimesNewRomanPS-BoldMT" w:hAnsi="Arial" w:cs="Arial"/>
          <w:b/>
          <w:bCs/>
        </w:rPr>
        <w:t>/201</w:t>
      </w:r>
      <w:r>
        <w:rPr>
          <w:rFonts w:ascii="Arial" w:eastAsia="TimesNewRomanPS-BoldMT" w:hAnsi="Arial" w:cs="Arial"/>
          <w:b/>
          <w:bCs/>
          <w:lang w:val="sr-Cyrl-CS"/>
        </w:rPr>
        <w:t>5</w:t>
      </w:r>
      <w:r>
        <w:rPr>
          <w:rFonts w:ascii="Arial" w:eastAsia="TimesNewRomanPS-BoldMT" w:hAnsi="Arial" w:cs="Arial"/>
          <w:b/>
          <w:bCs/>
        </w:rPr>
        <w:t xml:space="preserve">. </w:t>
      </w:r>
      <w:proofErr w:type="gramStart"/>
      <w:r>
        <w:rPr>
          <w:rFonts w:ascii="Arial" w:eastAsia="TimesNewRomanPSMT" w:hAnsi="Arial" w:cs="Arial"/>
          <w:b/>
          <w:bCs/>
        </w:rPr>
        <w:t xml:space="preserve">- </w:t>
      </w:r>
      <w:r>
        <w:rPr>
          <w:rFonts w:ascii="Arial" w:eastAsia="TimesNewRomanPS-BoldMT" w:hAnsi="Arial" w:cs="Arial"/>
          <w:b/>
          <w:bCs/>
        </w:rPr>
        <w:t>НЕ ОТВАРАТИ”.</w:t>
      </w:r>
      <w:proofErr w:type="gramEnd"/>
    </w:p>
    <w:p w:rsidR="00AD7D92" w:rsidRDefault="00AD7D92" w:rsidP="00AD7D92">
      <w:pPr>
        <w:jc w:val="both"/>
        <w:rPr>
          <w:rFonts w:ascii="Arial" w:hAnsi="Arial" w:cs="Arial"/>
        </w:rPr>
      </w:pPr>
      <w:proofErr w:type="gramStart"/>
      <w:r>
        <w:rPr>
          <w:rFonts w:ascii="Arial" w:eastAsia="TimesNewRomanPSMT" w:hAnsi="Arial" w:cs="Arial"/>
          <w:bCs/>
        </w:rPr>
        <w:t>На полеђини коверте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AD7D92" w:rsidRPr="00914490" w:rsidRDefault="00AD7D92" w:rsidP="00AD7D92">
      <w:pPr>
        <w:jc w:val="both"/>
        <w:rPr>
          <w:rFonts w:ascii="Arial" w:hAnsi="Arial" w:cs="Arial"/>
          <w:b/>
          <w:i/>
          <w:iCs/>
        </w:rPr>
      </w:pPr>
    </w:p>
    <w:p w:rsidR="00AD7D92" w:rsidRDefault="00AD7D92" w:rsidP="00AD7D92">
      <w:pPr>
        <w:jc w:val="both"/>
        <w:rPr>
          <w:rFonts w:ascii="Arial" w:hAnsi="Arial" w:cs="Arial"/>
          <w:b/>
          <w:bCs/>
          <w:i/>
          <w:iCs/>
        </w:rPr>
      </w:pPr>
      <w:r>
        <w:rPr>
          <w:rFonts w:ascii="Arial" w:hAnsi="Arial" w:cs="Arial"/>
          <w:b/>
          <w:bCs/>
          <w:i/>
          <w:iCs/>
          <w:lang w:val="sr-Cyrl-CS"/>
        </w:rPr>
        <w:t xml:space="preserve">4. </w:t>
      </w:r>
      <w:r>
        <w:rPr>
          <w:rFonts w:ascii="Arial" w:hAnsi="Arial" w:cs="Arial"/>
          <w:b/>
          <w:bCs/>
          <w:i/>
          <w:iCs/>
        </w:rPr>
        <w:t>НАЧИН И УСЛОВ</w:t>
      </w:r>
      <w:r>
        <w:rPr>
          <w:rFonts w:ascii="Arial" w:hAnsi="Arial" w:cs="Arial"/>
          <w:b/>
          <w:bCs/>
          <w:i/>
          <w:iCs/>
          <w:lang w:val="sr-Cyrl-CS"/>
        </w:rPr>
        <w:t xml:space="preserve">И </w:t>
      </w:r>
      <w:r>
        <w:rPr>
          <w:rFonts w:ascii="Arial" w:hAnsi="Arial" w:cs="Arial"/>
          <w:b/>
          <w:bCs/>
          <w:i/>
          <w:iCs/>
        </w:rPr>
        <w:t>ПЛАЋАЊА</w:t>
      </w:r>
      <w:proofErr w:type="gramStart"/>
      <w:r>
        <w:rPr>
          <w:rFonts w:ascii="Arial" w:hAnsi="Arial" w:cs="Arial"/>
          <w:b/>
          <w:bCs/>
          <w:i/>
          <w:iCs/>
        </w:rPr>
        <w:t>,</w:t>
      </w:r>
      <w:r>
        <w:rPr>
          <w:rFonts w:ascii="Arial" w:hAnsi="Arial" w:cs="Arial"/>
          <w:b/>
          <w:bCs/>
          <w:i/>
          <w:iCs/>
          <w:lang w:val="sr-Cyrl-CS"/>
        </w:rPr>
        <w:t>СРЕДСТВО</w:t>
      </w:r>
      <w:proofErr w:type="gramEnd"/>
      <w:r>
        <w:rPr>
          <w:rFonts w:ascii="Arial" w:hAnsi="Arial" w:cs="Arial"/>
          <w:b/>
          <w:bCs/>
          <w:i/>
          <w:iCs/>
          <w:lang w:val="sr-Cyrl-CS"/>
        </w:rPr>
        <w:t xml:space="preserve"> ОБЕЗБЕЂЕЊА, </w:t>
      </w:r>
      <w:r>
        <w:rPr>
          <w:rFonts w:ascii="Arial" w:hAnsi="Arial" w:cs="Arial"/>
          <w:b/>
          <w:bCs/>
          <w:i/>
          <w:iCs/>
        </w:rPr>
        <w:t>ГАРАНТНИ РОК, КАО И ДРУГЕ ОКОЛНОСТИ ОД КОЈИХ ЗАВИСИ ПРИХВАТЉИВОСТ  ПОНУД</w:t>
      </w:r>
      <w:r>
        <w:rPr>
          <w:rFonts w:ascii="Arial" w:hAnsi="Arial" w:cs="Arial"/>
          <w:b/>
          <w:bCs/>
          <w:i/>
          <w:iCs/>
          <w:lang w:val="sr-Cyrl-CS"/>
        </w:rPr>
        <w:t>Е</w:t>
      </w:r>
    </w:p>
    <w:p w:rsidR="00AD7D92" w:rsidRDefault="00AD7D92" w:rsidP="00AD7D92">
      <w:pPr>
        <w:jc w:val="both"/>
        <w:rPr>
          <w:rFonts w:ascii="Arial" w:hAnsi="Arial" w:cs="Arial"/>
          <w:b/>
          <w:bCs/>
          <w:i/>
          <w:iCs/>
        </w:rPr>
      </w:pPr>
    </w:p>
    <w:p w:rsidR="00AD7D92" w:rsidRDefault="00AD7D92" w:rsidP="00AD7D92">
      <w:pPr>
        <w:jc w:val="both"/>
        <w:rPr>
          <w:rFonts w:ascii="Arial" w:hAnsi="Arial" w:cs="Arial"/>
          <w:iCs/>
        </w:rPr>
      </w:pPr>
      <w:r>
        <w:rPr>
          <w:rFonts w:ascii="Arial" w:hAnsi="Arial" w:cs="Arial"/>
          <w:b/>
          <w:bCs/>
          <w:i/>
          <w:iCs/>
        </w:rPr>
        <w:t>4.1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D7D92" w:rsidRDefault="00CD18EA" w:rsidP="00AD7D92">
      <w:pPr>
        <w:suppressAutoHyphens w:val="0"/>
        <w:spacing w:after="200" w:line="276" w:lineRule="auto"/>
        <w:jc w:val="both"/>
        <w:rPr>
          <w:rFonts w:ascii="Arial" w:eastAsia="Calibri" w:hAnsi="Arial" w:cs="Arial"/>
          <w:iCs/>
          <w:color w:val="auto"/>
          <w:kern w:val="0"/>
          <w:sz w:val="22"/>
          <w:szCs w:val="22"/>
          <w:lang w:val="sr-Cyrl-CS" w:eastAsia="en-US"/>
        </w:rPr>
      </w:pPr>
      <w:r>
        <w:rPr>
          <w:rFonts w:ascii="Arial" w:eastAsia="Calibri" w:hAnsi="Arial" w:cs="Arial"/>
          <w:iCs/>
          <w:color w:val="auto"/>
          <w:kern w:val="0"/>
          <w:sz w:val="22"/>
          <w:szCs w:val="22"/>
          <w:lang w:val="sr-Cyrl-CS" w:eastAsia="en-US"/>
        </w:rPr>
        <w:t xml:space="preserve">Рок </w:t>
      </w:r>
      <w:r w:rsidR="00AD7D92">
        <w:rPr>
          <w:rFonts w:ascii="Arial" w:eastAsia="Calibri" w:hAnsi="Arial" w:cs="Arial"/>
          <w:iCs/>
          <w:color w:val="auto"/>
          <w:kern w:val="0"/>
          <w:sz w:val="22"/>
          <w:szCs w:val="22"/>
          <w:lang w:val="sr-Cyrl-CS" w:eastAsia="en-US"/>
        </w:rPr>
        <w:t>плаћања за уговорени период је 31.12.2015. године</w:t>
      </w:r>
      <w:r>
        <w:rPr>
          <w:rFonts w:ascii="Arial" w:eastAsia="Calibri" w:hAnsi="Arial" w:cs="Arial"/>
          <w:iCs/>
          <w:color w:val="auto"/>
          <w:kern w:val="0"/>
          <w:sz w:val="22"/>
          <w:szCs w:val="22"/>
          <w:lang w:val="sr-Cyrl-CS" w:eastAsia="en-US"/>
        </w:rPr>
        <w:t>,</w:t>
      </w:r>
      <w:r w:rsidR="00AD7D92">
        <w:rPr>
          <w:rFonts w:ascii="Arial" w:eastAsia="Calibri" w:hAnsi="Arial" w:cs="Arial"/>
          <w:iCs/>
          <w:color w:val="auto"/>
          <w:kern w:val="0"/>
          <w:sz w:val="22"/>
          <w:szCs w:val="22"/>
          <w:lang w:val="sr-Cyrl-CS" w:eastAsia="en-US"/>
        </w:rPr>
        <w:t xml:space="preserve"> уз менично покриће за авансно плаћање</w:t>
      </w:r>
      <w:r>
        <w:rPr>
          <w:rFonts w:ascii="Arial" w:eastAsia="Calibri" w:hAnsi="Arial" w:cs="Arial"/>
          <w:iCs/>
          <w:color w:val="auto"/>
          <w:kern w:val="0"/>
          <w:sz w:val="22"/>
          <w:szCs w:val="22"/>
          <w:lang w:val="sr-Cyrl-CS" w:eastAsia="en-US"/>
        </w:rPr>
        <w:t>,</w:t>
      </w:r>
      <w:r w:rsidR="00AD7D92">
        <w:rPr>
          <w:rFonts w:ascii="Arial" w:eastAsia="Calibri" w:hAnsi="Arial" w:cs="Arial"/>
          <w:iCs/>
          <w:color w:val="auto"/>
          <w:kern w:val="0"/>
          <w:sz w:val="22"/>
          <w:szCs w:val="22"/>
          <w:lang w:val="sr-Cyrl-CS" w:eastAsia="en-US"/>
        </w:rPr>
        <w:t xml:space="preserve"> за услуге које ће бити  извршене у месецу  јануару и фебруару 2016.године</w:t>
      </w:r>
    </w:p>
    <w:p w:rsidR="00AD7D92" w:rsidRDefault="00AD7D92" w:rsidP="00AD7D92">
      <w:pPr>
        <w:suppressAutoHyphens w:val="0"/>
        <w:spacing w:after="200" w:line="276" w:lineRule="auto"/>
        <w:jc w:val="both"/>
        <w:rPr>
          <w:rFonts w:ascii="Arial" w:eastAsia="Calibri" w:hAnsi="Arial" w:cs="Arial"/>
          <w:iCs/>
          <w:color w:val="auto"/>
          <w:kern w:val="0"/>
          <w:sz w:val="22"/>
          <w:szCs w:val="22"/>
          <w:lang w:val="sr-Cyrl-CS" w:eastAsia="en-US"/>
        </w:rPr>
      </w:pPr>
      <w:r>
        <w:rPr>
          <w:rFonts w:ascii="Arial" w:eastAsia="Calibri" w:hAnsi="Arial" w:cs="Arial"/>
          <w:iCs/>
          <w:color w:val="auto"/>
          <w:kern w:val="0"/>
          <w:sz w:val="22"/>
          <w:szCs w:val="22"/>
          <w:lang w:val="sr-Cyrl-CS" w:eastAsia="en-US"/>
        </w:rPr>
        <w:t>Начин плаћања -  вирманом.</w:t>
      </w:r>
    </w:p>
    <w:p w:rsidR="00AD7D92" w:rsidRPr="009A3D2B" w:rsidRDefault="00AD7D92" w:rsidP="0004272E">
      <w:pPr>
        <w:jc w:val="both"/>
        <w:rPr>
          <w:rFonts w:ascii="Arial" w:eastAsia="Calibri" w:hAnsi="Arial" w:cs="Arial"/>
          <w:b/>
          <w:iCs/>
          <w:color w:val="auto"/>
          <w:kern w:val="0"/>
          <w:sz w:val="22"/>
          <w:szCs w:val="22"/>
          <w:lang w:val="sr-Cyrl-CS" w:eastAsia="en-US"/>
        </w:rPr>
      </w:pPr>
      <w:r w:rsidRPr="009A3D2B">
        <w:rPr>
          <w:rFonts w:ascii="Arial" w:eastAsia="Calibri" w:hAnsi="Arial" w:cs="Arial"/>
          <w:b/>
          <w:iCs/>
          <w:color w:val="auto"/>
          <w:kern w:val="0"/>
          <w:sz w:val="22"/>
          <w:szCs w:val="22"/>
          <w:lang w:val="sr-Cyrl-CS" w:eastAsia="en-US"/>
        </w:rPr>
        <w:t xml:space="preserve">Понуђач коме уговор буде  додељен, дужан је да као средство финансијског  обезбеђења приликом  закључења уговора  достави  </w:t>
      </w:r>
      <w:r w:rsidRPr="009A3D2B">
        <w:rPr>
          <w:rFonts w:ascii="Arial" w:eastAsia="Calibri" w:hAnsi="Arial" w:cs="Arial"/>
          <w:b/>
          <w:color w:val="auto"/>
          <w:kern w:val="0"/>
          <w:sz w:val="22"/>
          <w:szCs w:val="22"/>
          <w:lang w:val="sr-Cyrl-CS" w:eastAsia="en-US"/>
        </w:rPr>
        <w:t xml:space="preserve">бланко сопствену   </w:t>
      </w:r>
      <w:r w:rsidRPr="009A3D2B">
        <w:rPr>
          <w:rFonts w:ascii="Arial" w:eastAsia="Calibri" w:hAnsi="Arial" w:cs="Arial"/>
          <w:b/>
          <w:iCs/>
          <w:color w:val="auto"/>
          <w:kern w:val="0"/>
          <w:sz w:val="22"/>
          <w:szCs w:val="22"/>
          <w:lang w:val="sr-Cyrl-CS" w:eastAsia="en-US"/>
        </w:rPr>
        <w:t>меницу за повраћај авансног плаћања, потписану и оверену, копију захтева за регистрацију менице за повраћај авансног плаћања у регистру НБС,</w:t>
      </w:r>
      <w:r w:rsidR="0004272E" w:rsidRPr="009A3D2B">
        <w:rPr>
          <w:rFonts w:ascii="Arial" w:eastAsia="Calibri" w:hAnsi="Arial" w:cs="Arial"/>
          <w:b/>
          <w:iCs/>
          <w:color w:val="auto"/>
          <w:kern w:val="0"/>
          <w:sz w:val="22"/>
          <w:szCs w:val="22"/>
          <w:lang w:val="sr-Cyrl-CS" w:eastAsia="en-US"/>
        </w:rPr>
        <w:t xml:space="preserve"> </w:t>
      </w:r>
      <w:r w:rsidRPr="009A3D2B">
        <w:rPr>
          <w:rFonts w:ascii="Arial" w:eastAsia="Calibri" w:hAnsi="Arial" w:cs="Arial"/>
          <w:b/>
          <w:iCs/>
          <w:color w:val="auto"/>
          <w:kern w:val="0"/>
          <w:sz w:val="22"/>
          <w:szCs w:val="22"/>
          <w:lang w:val="sr-Cyrl-CS" w:eastAsia="en-US"/>
        </w:rPr>
        <w:t>копију  картона депонованих потписа</w:t>
      </w:r>
      <w:r w:rsidRPr="009A3D2B">
        <w:rPr>
          <w:rFonts w:ascii="Arial" w:eastAsia="Times New Roman" w:hAnsi="Arial" w:cs="Arial"/>
          <w:b/>
          <w:bCs/>
          <w:iCs/>
          <w:lang w:val="sr-Cyrl-CS"/>
        </w:rPr>
        <w:t xml:space="preserve"> који је издат од стране пословне банке коју понуђач наводи у меничном овлашћењу – писму</w:t>
      </w:r>
      <w:r w:rsidRPr="009A3D2B">
        <w:rPr>
          <w:rFonts w:ascii="Arial" w:eastAsia="Calibri" w:hAnsi="Arial" w:cs="Arial"/>
          <w:b/>
          <w:iCs/>
          <w:color w:val="auto"/>
          <w:kern w:val="0"/>
          <w:sz w:val="22"/>
          <w:szCs w:val="22"/>
          <w:lang w:val="sr-Cyrl-CS" w:eastAsia="en-US"/>
        </w:rPr>
        <w:t xml:space="preserve"> и оверено менично овлашћење. Рок важења менице за повраћај аванса мора бити 20 дана дужи од уговореног  рока за извршење обавезе пружања услуга.</w:t>
      </w:r>
    </w:p>
    <w:p w:rsidR="00AD7D92" w:rsidRPr="00A7013D" w:rsidRDefault="00AD7D92" w:rsidP="00AD7D92">
      <w:pPr>
        <w:rPr>
          <w:rFonts w:ascii="Arial" w:eastAsia="Calibri" w:hAnsi="Arial" w:cs="Arial"/>
          <w:b/>
          <w:iCs/>
          <w:color w:val="auto"/>
          <w:kern w:val="0"/>
          <w:sz w:val="22"/>
          <w:szCs w:val="22"/>
          <w:lang w:val="sr-Cyrl-CS" w:eastAsia="en-US"/>
        </w:rPr>
      </w:pPr>
    </w:p>
    <w:p w:rsidR="00AD7D92" w:rsidRDefault="00AD7D92" w:rsidP="00AD7D92">
      <w:pPr>
        <w:suppressAutoHyphens w:val="0"/>
        <w:spacing w:after="200" w:line="276" w:lineRule="auto"/>
        <w:jc w:val="both"/>
        <w:rPr>
          <w:rFonts w:ascii="Arial" w:eastAsia="Calibri" w:hAnsi="Arial" w:cs="Arial"/>
          <w:iCs/>
          <w:color w:val="auto"/>
          <w:kern w:val="0"/>
          <w:sz w:val="22"/>
          <w:szCs w:val="22"/>
          <w:lang w:val="sr-Cyrl-CS" w:eastAsia="en-US"/>
        </w:rPr>
      </w:pPr>
      <w:r w:rsidRPr="0004272E">
        <w:rPr>
          <w:rFonts w:ascii="Arial" w:eastAsia="Calibri" w:hAnsi="Arial" w:cs="Arial"/>
          <w:iCs/>
          <w:color w:val="auto"/>
          <w:kern w:val="0"/>
          <w:sz w:val="22"/>
          <w:szCs w:val="22"/>
          <w:lang w:val="sr-Cyrl-CS" w:eastAsia="en-US"/>
        </w:rPr>
        <w:t>Понуђач коме уговор буде  додељен дужан  је да фактуру за извршене  услуге за месеце јануар 2016.</w:t>
      </w:r>
      <w:r w:rsidR="00461C8E">
        <w:rPr>
          <w:rFonts w:ascii="Arial" w:eastAsia="Calibri" w:hAnsi="Arial" w:cs="Arial"/>
          <w:iCs/>
          <w:color w:val="auto"/>
          <w:kern w:val="0"/>
          <w:sz w:val="22"/>
          <w:szCs w:val="22"/>
          <w:lang w:val="sr-Cyrl-CS" w:eastAsia="en-US"/>
        </w:rPr>
        <w:t xml:space="preserve"> </w:t>
      </w:r>
      <w:r w:rsidRPr="0004272E">
        <w:rPr>
          <w:rFonts w:ascii="Arial" w:eastAsia="Calibri" w:hAnsi="Arial" w:cs="Arial"/>
          <w:iCs/>
          <w:color w:val="auto"/>
          <w:kern w:val="0"/>
          <w:sz w:val="22"/>
          <w:szCs w:val="22"/>
          <w:lang w:val="sr-Cyrl-CS" w:eastAsia="en-US"/>
        </w:rPr>
        <w:t>године и фебруар 2016.</w:t>
      </w:r>
      <w:r w:rsidR="00461C8E">
        <w:rPr>
          <w:rFonts w:ascii="Arial" w:eastAsia="Calibri" w:hAnsi="Arial" w:cs="Arial"/>
          <w:iCs/>
          <w:color w:val="auto"/>
          <w:kern w:val="0"/>
          <w:sz w:val="22"/>
          <w:szCs w:val="22"/>
          <w:lang w:val="sr-Cyrl-CS" w:eastAsia="en-US"/>
        </w:rPr>
        <w:t xml:space="preserve"> </w:t>
      </w:r>
      <w:r w:rsidR="00E85419">
        <w:rPr>
          <w:rFonts w:ascii="Arial" w:eastAsia="Calibri" w:hAnsi="Arial" w:cs="Arial"/>
          <w:iCs/>
          <w:color w:val="auto"/>
          <w:kern w:val="0"/>
          <w:sz w:val="22"/>
          <w:szCs w:val="22"/>
          <w:lang w:val="sr-Cyrl-CS" w:eastAsia="en-US"/>
        </w:rPr>
        <w:t>г</w:t>
      </w:r>
      <w:r w:rsidR="00461C8E">
        <w:rPr>
          <w:rFonts w:ascii="Arial" w:eastAsia="Calibri" w:hAnsi="Arial" w:cs="Arial"/>
          <w:iCs/>
          <w:color w:val="auto"/>
          <w:kern w:val="0"/>
          <w:sz w:val="22"/>
          <w:szCs w:val="22"/>
          <w:lang w:val="sr-Cyrl-CS" w:eastAsia="en-US"/>
        </w:rPr>
        <w:t>одине</w:t>
      </w:r>
      <w:r w:rsidR="00E85419">
        <w:rPr>
          <w:rFonts w:ascii="Arial" w:eastAsia="Calibri" w:hAnsi="Arial" w:cs="Arial"/>
          <w:iCs/>
          <w:color w:val="auto"/>
          <w:kern w:val="0"/>
          <w:sz w:val="22"/>
          <w:szCs w:val="22"/>
          <w:lang w:val="sr-Cyrl-CS" w:eastAsia="en-US"/>
        </w:rPr>
        <w:t xml:space="preserve"> достави</w:t>
      </w:r>
      <w:r w:rsidR="00461C8E">
        <w:rPr>
          <w:rFonts w:ascii="Arial" w:eastAsia="Calibri" w:hAnsi="Arial" w:cs="Arial"/>
          <w:iCs/>
          <w:color w:val="auto"/>
          <w:kern w:val="0"/>
          <w:sz w:val="22"/>
          <w:szCs w:val="22"/>
          <w:lang w:val="sr-Cyrl-CS" w:eastAsia="en-US"/>
        </w:rPr>
        <w:t xml:space="preserve">  </w:t>
      </w:r>
      <w:r w:rsidRPr="0004272E">
        <w:rPr>
          <w:rFonts w:ascii="Arial" w:eastAsia="Calibri" w:hAnsi="Arial" w:cs="Arial"/>
          <w:iCs/>
          <w:color w:val="auto"/>
          <w:kern w:val="0"/>
          <w:sz w:val="22"/>
          <w:szCs w:val="22"/>
          <w:lang w:val="sr-Cyrl-CS" w:eastAsia="en-US"/>
        </w:rPr>
        <w:t xml:space="preserve">најкасније до </w:t>
      </w:r>
      <w:r w:rsidR="00B73809">
        <w:rPr>
          <w:rFonts w:ascii="Arial" w:eastAsia="Calibri" w:hAnsi="Arial" w:cs="Arial"/>
          <w:iCs/>
          <w:color w:val="auto"/>
          <w:kern w:val="0"/>
          <w:sz w:val="22"/>
          <w:szCs w:val="22"/>
          <w:lang w:val="sr-Cyrl-CS" w:eastAsia="en-US"/>
        </w:rPr>
        <w:t>31</w:t>
      </w:r>
      <w:r w:rsidRPr="0004272E">
        <w:rPr>
          <w:rFonts w:ascii="Arial" w:eastAsia="Calibri" w:hAnsi="Arial" w:cs="Arial"/>
          <w:iCs/>
          <w:color w:val="auto"/>
          <w:kern w:val="0"/>
          <w:sz w:val="22"/>
          <w:szCs w:val="22"/>
          <w:lang w:val="sr-Cyrl-CS" w:eastAsia="en-US"/>
        </w:rPr>
        <w:t>.12.2015.</w:t>
      </w:r>
      <w:r w:rsidR="0004272E" w:rsidRPr="0004272E">
        <w:rPr>
          <w:rFonts w:ascii="Arial" w:eastAsia="Calibri" w:hAnsi="Arial" w:cs="Arial"/>
          <w:iCs/>
          <w:color w:val="auto"/>
          <w:kern w:val="0"/>
          <w:sz w:val="22"/>
          <w:szCs w:val="22"/>
          <w:lang w:val="sr-Cyrl-CS" w:eastAsia="en-US"/>
        </w:rPr>
        <w:t xml:space="preserve"> </w:t>
      </w:r>
      <w:r w:rsidRPr="0004272E">
        <w:rPr>
          <w:rFonts w:ascii="Arial" w:eastAsia="Calibri" w:hAnsi="Arial" w:cs="Arial"/>
          <w:iCs/>
          <w:color w:val="auto"/>
          <w:kern w:val="0"/>
          <w:sz w:val="22"/>
          <w:szCs w:val="22"/>
          <w:lang w:val="sr-Cyrl-CS" w:eastAsia="en-US"/>
        </w:rPr>
        <w:t>и то  за сваки месец појединачно сразмерно броју дана у коме ће услуге бити извршене.</w:t>
      </w:r>
    </w:p>
    <w:p w:rsidR="00AD7D92" w:rsidRPr="0004272E" w:rsidRDefault="00AD7D92" w:rsidP="00AD7D92">
      <w:pPr>
        <w:suppressAutoHyphens w:val="0"/>
        <w:spacing w:after="200" w:line="276" w:lineRule="auto"/>
        <w:jc w:val="both"/>
        <w:rPr>
          <w:rFonts w:ascii="Arial" w:eastAsia="Calibri" w:hAnsi="Arial" w:cs="Arial"/>
          <w:iCs/>
          <w:color w:val="auto"/>
          <w:kern w:val="0"/>
          <w:sz w:val="22"/>
          <w:szCs w:val="22"/>
          <w:lang w:val="sr-Cyrl-CS" w:eastAsia="en-US"/>
        </w:rPr>
      </w:pPr>
      <w:r w:rsidRPr="0004272E">
        <w:rPr>
          <w:rFonts w:ascii="Arial" w:eastAsia="Calibri" w:hAnsi="Arial" w:cs="Arial"/>
          <w:iCs/>
          <w:color w:val="auto"/>
          <w:kern w:val="0"/>
          <w:sz w:val="22"/>
          <w:szCs w:val="22"/>
          <w:lang w:val="sr-Cyrl-CS" w:eastAsia="en-US"/>
        </w:rPr>
        <w:t>У случају авансног плаћања за одређени уговорени период вршења услуга наручилац не може да исплати ни један износ пре него што прими тражено средство обезбеђења за повраћај авансног плаћања.</w:t>
      </w:r>
    </w:p>
    <w:p w:rsidR="00AD7D92" w:rsidRPr="00796A3F" w:rsidRDefault="00AD7D92" w:rsidP="00AD7D92">
      <w:pPr>
        <w:jc w:val="both"/>
        <w:rPr>
          <w:rFonts w:ascii="Arial" w:hAnsi="Arial" w:cs="Arial"/>
          <w:iCs/>
          <w:sz w:val="22"/>
          <w:szCs w:val="22"/>
          <w:u w:val="single"/>
          <w:lang w:val="sr-Cyrl-CS"/>
        </w:rPr>
      </w:pPr>
      <w:r w:rsidRPr="00796A3F">
        <w:rPr>
          <w:rFonts w:ascii="Arial" w:hAnsi="Arial" w:cs="Arial"/>
          <w:b/>
          <w:bCs/>
          <w:iCs/>
          <w:sz w:val="22"/>
          <w:szCs w:val="22"/>
          <w:u w:val="single"/>
        </w:rPr>
        <w:t xml:space="preserve">4.2. </w:t>
      </w:r>
      <w:r w:rsidRPr="00796A3F">
        <w:rPr>
          <w:rFonts w:ascii="Arial" w:hAnsi="Arial" w:cs="Arial"/>
          <w:iCs/>
          <w:sz w:val="22"/>
          <w:szCs w:val="22"/>
          <w:u w:val="single"/>
        </w:rPr>
        <w:t>Захтев у погледу рока важења понуде</w:t>
      </w:r>
    </w:p>
    <w:p w:rsidR="00796A3F" w:rsidRPr="00796A3F" w:rsidRDefault="00796A3F" w:rsidP="00AD7D92">
      <w:pPr>
        <w:jc w:val="both"/>
        <w:rPr>
          <w:rFonts w:ascii="Arial" w:hAnsi="Arial" w:cs="Arial"/>
          <w:iCs/>
          <w:sz w:val="22"/>
          <w:szCs w:val="22"/>
          <w:lang w:val="sr-Cyrl-CS"/>
        </w:rPr>
      </w:pPr>
    </w:p>
    <w:p w:rsidR="00AD7D92" w:rsidRPr="00796A3F" w:rsidRDefault="00AD7D92" w:rsidP="00AD7D92">
      <w:pPr>
        <w:jc w:val="both"/>
        <w:rPr>
          <w:rFonts w:ascii="Arial" w:hAnsi="Arial" w:cs="Arial"/>
          <w:iCs/>
          <w:sz w:val="22"/>
          <w:szCs w:val="22"/>
        </w:rPr>
      </w:pPr>
      <w:proofErr w:type="gramStart"/>
      <w:r w:rsidRPr="00796A3F">
        <w:rPr>
          <w:rFonts w:ascii="Arial" w:hAnsi="Arial" w:cs="Arial"/>
          <w:iCs/>
          <w:sz w:val="22"/>
          <w:szCs w:val="22"/>
        </w:rPr>
        <w:t>Рок важења понуде не може бити краћи од 30 дана од дана отварања понуда.</w:t>
      </w:r>
      <w:proofErr w:type="gramEnd"/>
    </w:p>
    <w:p w:rsidR="00AD7D92" w:rsidRPr="00796A3F" w:rsidRDefault="00AD7D92" w:rsidP="00AD7D92">
      <w:pPr>
        <w:jc w:val="both"/>
        <w:rPr>
          <w:rFonts w:ascii="Arial" w:hAnsi="Arial" w:cs="Arial"/>
          <w:iCs/>
          <w:sz w:val="22"/>
          <w:szCs w:val="22"/>
        </w:rPr>
      </w:pPr>
      <w:proofErr w:type="gramStart"/>
      <w:r w:rsidRPr="00796A3F">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AD7D92" w:rsidRPr="00796A3F" w:rsidRDefault="00AD7D92" w:rsidP="00AD7D92">
      <w:pPr>
        <w:jc w:val="both"/>
        <w:rPr>
          <w:rFonts w:ascii="Arial" w:hAnsi="Arial" w:cs="Arial"/>
          <w:b/>
          <w:bCs/>
          <w:i/>
          <w:iCs/>
          <w:sz w:val="22"/>
          <w:szCs w:val="22"/>
        </w:rPr>
      </w:pPr>
      <w:proofErr w:type="gramStart"/>
      <w:r w:rsidRPr="00796A3F">
        <w:rPr>
          <w:rFonts w:ascii="Arial" w:hAnsi="Arial" w:cs="Arial"/>
          <w:iCs/>
          <w:sz w:val="22"/>
          <w:szCs w:val="22"/>
        </w:rPr>
        <w:t>Понуђач који прихвати захтев за продужење рока важења понуде на може мењати понуду.</w:t>
      </w:r>
      <w:proofErr w:type="gramEnd"/>
    </w:p>
    <w:p w:rsidR="00AD7D92" w:rsidRPr="00796A3F" w:rsidRDefault="00AD7D92" w:rsidP="00AD7D92">
      <w:pPr>
        <w:jc w:val="both"/>
        <w:rPr>
          <w:rFonts w:ascii="Arial" w:hAnsi="Arial" w:cs="Arial"/>
          <w:b/>
          <w:bCs/>
          <w:i/>
          <w:iCs/>
          <w:sz w:val="22"/>
          <w:szCs w:val="22"/>
        </w:rPr>
      </w:pPr>
    </w:p>
    <w:p w:rsidR="00AD7D92" w:rsidRDefault="00AD7D92" w:rsidP="00AD7D92">
      <w:pPr>
        <w:jc w:val="both"/>
        <w:rPr>
          <w:rFonts w:ascii="Arial" w:hAnsi="Arial" w:cs="Arial"/>
          <w:b/>
          <w:bCs/>
          <w:i/>
          <w:iCs/>
        </w:rPr>
      </w:pPr>
      <w:r>
        <w:rPr>
          <w:rFonts w:ascii="Arial" w:hAnsi="Arial" w:cs="Arial"/>
          <w:b/>
          <w:bCs/>
          <w:i/>
          <w:iCs/>
        </w:rPr>
        <w:t>5. ВАЛУТА И НАЧИН НА КОЈИ МОРА ДА БУДЕ НАВЕДЕНА И ИЗРАЖЕНА ЦЕНА У ПОНУДИ</w:t>
      </w:r>
    </w:p>
    <w:p w:rsidR="00AD7D92" w:rsidRDefault="00AD7D92" w:rsidP="00AD7D92">
      <w:pPr>
        <w:jc w:val="both"/>
        <w:rPr>
          <w:rFonts w:ascii="Arial" w:hAnsi="Arial" w:cs="Arial"/>
          <w:b/>
          <w:bCs/>
          <w:i/>
          <w:iCs/>
        </w:rPr>
      </w:pPr>
    </w:p>
    <w:p w:rsidR="00AD7D92" w:rsidRPr="00796A3F" w:rsidRDefault="00AD7D92" w:rsidP="00AD7D92">
      <w:pPr>
        <w:jc w:val="both"/>
        <w:rPr>
          <w:rFonts w:ascii="Arial" w:hAnsi="Arial" w:cs="Arial"/>
          <w:iCs/>
          <w:sz w:val="22"/>
          <w:szCs w:val="22"/>
        </w:rPr>
      </w:pPr>
      <w:proofErr w:type="gramStart"/>
      <w:r w:rsidRPr="00796A3F">
        <w:rPr>
          <w:rFonts w:ascii="Arial" w:hAnsi="Arial" w:cs="Arial"/>
          <w:iCs/>
          <w:sz w:val="22"/>
          <w:szCs w:val="22"/>
        </w:rPr>
        <w:t xml:space="preserve">Цена мора бити исказана у динарима, са и </w:t>
      </w:r>
      <w:r w:rsidRPr="00796A3F">
        <w:rPr>
          <w:rFonts w:ascii="Arial" w:hAnsi="Arial" w:cs="Arial"/>
          <w:iCs/>
          <w:color w:val="00000A"/>
          <w:sz w:val="22"/>
          <w:szCs w:val="22"/>
        </w:rPr>
        <w:t>без пореза на додату вредност,</w:t>
      </w:r>
      <w:r w:rsidR="0004272E" w:rsidRPr="00796A3F">
        <w:rPr>
          <w:rFonts w:ascii="Arial" w:hAnsi="Arial" w:cs="Arial"/>
          <w:iCs/>
          <w:color w:val="00000A"/>
          <w:sz w:val="22"/>
          <w:szCs w:val="22"/>
          <w:lang w:val="sr-Cyrl-CS"/>
        </w:rPr>
        <w:t xml:space="preserve"> </w:t>
      </w:r>
      <w:r w:rsidRPr="00796A3F">
        <w:rPr>
          <w:rFonts w:ascii="Arial" w:hAnsi="Arial" w:cs="Arial"/>
          <w:sz w:val="22"/>
          <w:szCs w:val="22"/>
        </w:rPr>
        <w:t>са урачунатим свим трошковима које понуђач има у реализацији предметне јавне набавке</w:t>
      </w:r>
      <w:r w:rsidRPr="00796A3F">
        <w:rPr>
          <w:rFonts w:ascii="Arial" w:hAnsi="Arial" w:cs="Arial"/>
          <w:color w:val="auto"/>
          <w:sz w:val="22"/>
          <w:szCs w:val="22"/>
        </w:rPr>
        <w:t xml:space="preserve">, с тим да ће се за </w:t>
      </w:r>
      <w:r w:rsidRPr="00796A3F">
        <w:rPr>
          <w:rFonts w:ascii="Arial" w:hAnsi="Arial" w:cs="Arial"/>
          <w:sz w:val="22"/>
          <w:szCs w:val="22"/>
        </w:rPr>
        <w:t>оцену понуде узимати у обзир цена без пореза на додату вредност.</w:t>
      </w:r>
      <w:proofErr w:type="gramEnd"/>
    </w:p>
    <w:p w:rsidR="00AD7D92" w:rsidRPr="00796A3F" w:rsidRDefault="00AD7D92" w:rsidP="00AD7D92">
      <w:pPr>
        <w:jc w:val="both"/>
        <w:rPr>
          <w:rFonts w:ascii="Arial" w:hAnsi="Arial" w:cs="Arial"/>
          <w:sz w:val="22"/>
          <w:szCs w:val="22"/>
          <w:lang w:val="sr-Cyrl-CS"/>
        </w:rPr>
      </w:pPr>
      <w:proofErr w:type="gramStart"/>
      <w:r w:rsidRPr="00796A3F">
        <w:rPr>
          <w:rFonts w:ascii="Arial" w:hAnsi="Arial" w:cs="Arial"/>
          <w:sz w:val="22"/>
          <w:szCs w:val="22"/>
        </w:rPr>
        <w:t>Ако је у понуди исказана неуобичајено ниска цена, наручилац ће поступити у складу са чланом 92.</w:t>
      </w:r>
      <w:proofErr w:type="gramEnd"/>
      <w:r w:rsidRPr="00796A3F">
        <w:rPr>
          <w:rFonts w:ascii="Arial" w:hAnsi="Arial" w:cs="Arial"/>
          <w:sz w:val="22"/>
          <w:szCs w:val="22"/>
        </w:rPr>
        <w:t xml:space="preserve"> </w:t>
      </w:r>
      <w:proofErr w:type="gramStart"/>
      <w:r w:rsidRPr="00796A3F">
        <w:rPr>
          <w:rFonts w:ascii="Arial" w:hAnsi="Arial" w:cs="Arial"/>
          <w:sz w:val="22"/>
          <w:szCs w:val="22"/>
        </w:rPr>
        <w:t>Закона.</w:t>
      </w:r>
      <w:proofErr w:type="gramEnd"/>
    </w:p>
    <w:p w:rsidR="00AD7D92" w:rsidRPr="00796A3F" w:rsidRDefault="00AD7D92" w:rsidP="00AD7D92">
      <w:pPr>
        <w:jc w:val="both"/>
        <w:rPr>
          <w:rFonts w:ascii="Arial" w:hAnsi="Arial" w:cs="Arial"/>
          <w:color w:val="auto"/>
          <w:sz w:val="22"/>
          <w:szCs w:val="22"/>
          <w:lang w:val="sr-Cyrl-CS"/>
        </w:rPr>
      </w:pPr>
      <w:r w:rsidRPr="00796A3F">
        <w:rPr>
          <w:rFonts w:ascii="Arial" w:hAnsi="Arial" w:cs="Arial"/>
          <w:color w:val="auto"/>
          <w:sz w:val="22"/>
          <w:szCs w:val="22"/>
          <w:lang w:val="sr-Cyrl-CS"/>
        </w:rPr>
        <w:t>Цена је фиксна и не може се мењати.</w:t>
      </w:r>
    </w:p>
    <w:p w:rsidR="00AD7D92" w:rsidRPr="00914490" w:rsidRDefault="00AD7D92" w:rsidP="00914490">
      <w:pPr>
        <w:suppressAutoHyphens w:val="0"/>
        <w:spacing w:line="240" w:lineRule="atLeast"/>
        <w:jc w:val="both"/>
        <w:rPr>
          <w:rFonts w:eastAsia="Times New Roman"/>
          <w:color w:val="auto"/>
          <w:kern w:val="0"/>
          <w:lang w:eastAsia="en-US"/>
        </w:rPr>
      </w:pPr>
      <w:r w:rsidRPr="00796A3F">
        <w:rPr>
          <w:rFonts w:ascii="Arial" w:eastAsia="Times New Roman" w:hAnsi="Arial" w:cs="Arial"/>
          <w:color w:val="auto"/>
          <w:kern w:val="0"/>
          <w:sz w:val="22"/>
          <w:szCs w:val="22"/>
          <w:lang w:val="sr-Cyrl-CS" w:eastAsia="en-US"/>
        </w:rPr>
        <w:t>Цену је потребно изразити нумерички и текстуално, при чему текстуално изражена цена има предност у случају несагласности</w:t>
      </w:r>
      <w:r w:rsidR="00914490">
        <w:rPr>
          <w:rFonts w:eastAsia="Times New Roman"/>
          <w:color w:val="auto"/>
          <w:kern w:val="0"/>
          <w:lang w:val="sr-Cyrl-CS" w:eastAsia="en-US"/>
        </w:rPr>
        <w:t>.</w:t>
      </w:r>
    </w:p>
    <w:p w:rsidR="00AD7D92" w:rsidRPr="009D012E" w:rsidRDefault="009D012E" w:rsidP="00AD7D92">
      <w:pPr>
        <w:jc w:val="both"/>
        <w:rPr>
          <w:rFonts w:ascii="Arial" w:hAnsi="Arial" w:cs="Arial"/>
          <w:i/>
          <w:iCs/>
          <w:color w:val="auto"/>
        </w:rPr>
      </w:pPr>
      <w:r w:rsidRPr="009D012E">
        <w:rPr>
          <w:rFonts w:ascii="Arial" w:hAnsi="Arial" w:cs="Arial"/>
          <w:i/>
          <w:iCs/>
          <w:color w:val="auto"/>
        </w:rPr>
        <w:t>11/29</w:t>
      </w:r>
    </w:p>
    <w:p w:rsidR="00AD7D92" w:rsidRDefault="00AD7D92" w:rsidP="00AD7D92">
      <w:pPr>
        <w:jc w:val="both"/>
        <w:rPr>
          <w:rFonts w:ascii="Arial" w:hAnsi="Arial" w:cs="Arial"/>
          <w:b/>
          <w:i/>
          <w:iCs/>
          <w:color w:val="auto"/>
        </w:rPr>
      </w:pPr>
      <w:r>
        <w:rPr>
          <w:rFonts w:ascii="Arial" w:hAnsi="Arial" w:cs="Arial"/>
          <w:b/>
          <w:i/>
          <w:iCs/>
          <w:color w:val="auto"/>
        </w:rPr>
        <w:lastRenderedPageBreak/>
        <w:t xml:space="preserve">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D7D92" w:rsidRDefault="00AD7D92" w:rsidP="00AD7D92">
      <w:pPr>
        <w:jc w:val="both"/>
        <w:rPr>
          <w:rFonts w:ascii="Arial" w:hAnsi="Arial" w:cs="Arial"/>
          <w:b/>
          <w:i/>
          <w:iCs/>
          <w:color w:val="auto"/>
        </w:rPr>
      </w:pPr>
    </w:p>
    <w:p w:rsidR="00AD7D92" w:rsidRPr="00796A3F" w:rsidRDefault="00AD7D92" w:rsidP="00AD7D92">
      <w:pPr>
        <w:jc w:val="both"/>
        <w:rPr>
          <w:rFonts w:ascii="Arial" w:eastAsia="TimesNewRomanPSMT" w:hAnsi="Arial" w:cs="Arial"/>
          <w:bCs/>
          <w:iCs/>
          <w:color w:val="auto"/>
          <w:sz w:val="22"/>
          <w:szCs w:val="22"/>
        </w:rPr>
      </w:pPr>
      <w:proofErr w:type="gramStart"/>
      <w:r w:rsidRPr="00796A3F">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roofErr w:type="gramEnd"/>
    </w:p>
    <w:p w:rsidR="00AD7D92" w:rsidRPr="00796A3F" w:rsidRDefault="00AD7D92" w:rsidP="00AD7D92">
      <w:pPr>
        <w:jc w:val="both"/>
        <w:rPr>
          <w:rFonts w:ascii="Arial" w:eastAsia="TimesNewRomanPSMT" w:hAnsi="Arial" w:cs="Arial"/>
          <w:bCs/>
          <w:iCs/>
          <w:color w:val="auto"/>
          <w:sz w:val="22"/>
          <w:szCs w:val="22"/>
        </w:rPr>
      </w:pPr>
      <w:proofErr w:type="gramStart"/>
      <w:r w:rsidRPr="00796A3F">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D7D92" w:rsidRPr="00796A3F" w:rsidRDefault="00AD7D92" w:rsidP="00AD7D92">
      <w:pPr>
        <w:jc w:val="both"/>
        <w:rPr>
          <w:rFonts w:ascii="Arial" w:hAnsi="Arial" w:cs="Arial"/>
          <w:b/>
          <w:i/>
          <w:iCs/>
          <w:color w:val="auto"/>
          <w:sz w:val="22"/>
          <w:szCs w:val="22"/>
        </w:rPr>
      </w:pPr>
      <w:proofErr w:type="gramStart"/>
      <w:r w:rsidRPr="00796A3F">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roofErr w:type="gramEnd"/>
    </w:p>
    <w:p w:rsidR="00AD7D92" w:rsidRDefault="00AD7D92" w:rsidP="00AD7D92">
      <w:pPr>
        <w:jc w:val="both"/>
        <w:rPr>
          <w:rFonts w:ascii="Arial" w:eastAsia="TimesNewRomanPSMT" w:hAnsi="Arial" w:cs="Arial"/>
          <w:b/>
          <w:bCs/>
          <w:i/>
          <w:iCs/>
          <w:u w:val="single"/>
        </w:rPr>
      </w:pPr>
    </w:p>
    <w:p w:rsidR="00AD7D92" w:rsidRDefault="00AD7D92" w:rsidP="00AD7D92">
      <w:pPr>
        <w:jc w:val="both"/>
      </w:pPr>
      <w:r>
        <w:rPr>
          <w:rFonts w:ascii="Arial" w:hAnsi="Arial" w:cs="Arial"/>
          <w:b/>
          <w:bCs/>
          <w:i/>
        </w:rPr>
        <w:t xml:space="preserve">7. ЗАШТИТА ПОВЕРЉИВОСТИ ПОДАТАКА КОЈЕ НАРУЧИЛАЦ СТАВЉА ПОНУЂАЧИМА НА РАСПОЛАГАЊЕ, УКЉУЧУЈУЋИ И ЊИХОВЕ ПОДИЗВОЂАЧЕ </w:t>
      </w:r>
    </w:p>
    <w:p w:rsidR="00AD7D92" w:rsidRPr="00796A3F" w:rsidRDefault="00AD7D92" w:rsidP="00AD7D92">
      <w:pPr>
        <w:spacing w:before="120" w:after="120"/>
        <w:jc w:val="both"/>
        <w:rPr>
          <w:rFonts w:ascii="Arial" w:hAnsi="Arial" w:cs="Arial"/>
          <w:sz w:val="22"/>
          <w:szCs w:val="22"/>
          <w:lang w:val="sr-Cyrl-CS"/>
        </w:rPr>
      </w:pPr>
      <w:proofErr w:type="gramStart"/>
      <w:r w:rsidRPr="00796A3F">
        <w:rPr>
          <w:rFonts w:ascii="Arial" w:hAnsi="Arial" w:cs="Arial"/>
          <w:sz w:val="22"/>
          <w:szCs w:val="22"/>
        </w:rPr>
        <w:t>Предметна набавка не садржи поверљиве информације које наручилац ставља на располагање.</w:t>
      </w:r>
      <w:proofErr w:type="gramEnd"/>
    </w:p>
    <w:p w:rsidR="00AD7D92" w:rsidRDefault="00AD7D92" w:rsidP="00AD7D92">
      <w:pPr>
        <w:jc w:val="both"/>
        <w:rPr>
          <w:rFonts w:ascii="Arial" w:hAnsi="Arial" w:cs="Arial"/>
          <w:b/>
          <w:bCs/>
        </w:rPr>
      </w:pPr>
      <w:r>
        <w:rPr>
          <w:rFonts w:ascii="Arial" w:hAnsi="Arial" w:cs="Arial"/>
          <w:b/>
          <w:bCs/>
        </w:rPr>
        <w:t>8. ДОДАТНЕ ИНФОРМАЦИЈЕ ИЛИ ПОЈАШЊЕЊА У ВЕЗИ СА ПРИПРЕМАЊЕМ ПОНУДЕ</w:t>
      </w:r>
    </w:p>
    <w:p w:rsidR="00AD7D92" w:rsidRPr="00796A3F" w:rsidRDefault="00AD7D92" w:rsidP="00AD7D92">
      <w:pPr>
        <w:jc w:val="both"/>
        <w:rPr>
          <w:rFonts w:ascii="Arial" w:hAnsi="Arial" w:cs="Arial"/>
          <w:color w:val="auto"/>
          <w:sz w:val="22"/>
          <w:szCs w:val="22"/>
        </w:rPr>
      </w:pPr>
      <w:proofErr w:type="gramStart"/>
      <w:r w:rsidRPr="00796A3F">
        <w:rPr>
          <w:rFonts w:ascii="Arial" w:hAnsi="Arial" w:cs="Arial"/>
          <w:sz w:val="22"/>
          <w:szCs w:val="22"/>
        </w:rPr>
        <w:t xml:space="preserve">Заинтересовано лице може, у писаном </w:t>
      </w:r>
      <w:r w:rsidRPr="00796A3F">
        <w:rPr>
          <w:rFonts w:ascii="Arial" w:hAnsi="Arial" w:cs="Arial"/>
          <w:color w:val="auto"/>
          <w:sz w:val="22"/>
          <w:szCs w:val="22"/>
        </w:rPr>
        <w:t xml:space="preserve">облику, </w:t>
      </w:r>
      <w:r w:rsidRPr="00796A3F">
        <w:rPr>
          <w:rFonts w:ascii="Arial" w:hAnsi="Arial" w:cs="Arial"/>
          <w:i/>
          <w:color w:val="auto"/>
          <w:sz w:val="22"/>
          <w:szCs w:val="22"/>
        </w:rPr>
        <w:t>путем поште</w:t>
      </w:r>
      <w:r w:rsidRPr="00796A3F">
        <w:rPr>
          <w:rFonts w:ascii="Arial" w:hAnsi="Arial" w:cs="Arial"/>
          <w:i/>
          <w:color w:val="auto"/>
          <w:sz w:val="22"/>
          <w:szCs w:val="22"/>
          <w:lang w:val="sr-Cyrl-CS"/>
        </w:rPr>
        <w:t xml:space="preserve"> на адресу наручиоца</w:t>
      </w:r>
      <w:r w:rsidRPr="00796A3F">
        <w:rPr>
          <w:rFonts w:ascii="Arial" w:hAnsi="Arial" w:cs="Arial"/>
          <w:i/>
          <w:color w:val="auto"/>
          <w:sz w:val="22"/>
          <w:szCs w:val="22"/>
        </w:rPr>
        <w:t>, или електронске поште</w:t>
      </w:r>
      <w:r w:rsidRPr="00796A3F">
        <w:rPr>
          <w:rFonts w:ascii="Arial" w:hAnsi="Arial" w:cs="Arial"/>
          <w:i/>
          <w:color w:val="auto"/>
          <w:sz w:val="22"/>
          <w:szCs w:val="22"/>
          <w:lang w:val="sr-Cyrl-CS"/>
        </w:rPr>
        <w:t xml:space="preserve"> на </w:t>
      </w:r>
      <w:r w:rsidRPr="00796A3F">
        <w:rPr>
          <w:rFonts w:ascii="Arial" w:hAnsi="Arial" w:cs="Arial"/>
          <w:i/>
          <w:iCs/>
          <w:color w:val="auto"/>
          <w:sz w:val="22"/>
          <w:szCs w:val="22"/>
          <w:lang w:val="ru-RU"/>
        </w:rPr>
        <w:t>е</w:t>
      </w:r>
      <w:r w:rsidRPr="00796A3F">
        <w:rPr>
          <w:rFonts w:ascii="Arial" w:hAnsi="Arial" w:cs="Arial"/>
          <w:i/>
          <w:iCs/>
          <w:color w:val="auto"/>
          <w:sz w:val="22"/>
          <w:szCs w:val="22"/>
        </w:rPr>
        <w:t>-</w:t>
      </w:r>
      <w:r w:rsidRPr="00796A3F">
        <w:rPr>
          <w:rFonts w:ascii="Arial" w:hAnsi="Arial" w:cs="Arial"/>
          <w:i/>
          <w:iCs/>
          <w:color w:val="auto"/>
          <w:sz w:val="22"/>
          <w:szCs w:val="22"/>
          <w:lang w:val="ru-RU"/>
        </w:rPr>
        <w:t>маил</w:t>
      </w:r>
      <w:r w:rsidRPr="00796A3F">
        <w:rPr>
          <w:rFonts w:ascii="Arial" w:hAnsi="Arial" w:cs="Arial"/>
          <w:i/>
          <w:color w:val="auto"/>
          <w:sz w:val="22"/>
          <w:szCs w:val="22"/>
          <w:lang w:val="sr-Cyrl-CS"/>
        </w:rPr>
        <w:t>.</w:t>
      </w:r>
      <w:proofErr w:type="gramEnd"/>
      <w:r w:rsidRPr="00796A3F">
        <w:rPr>
          <w:rFonts w:ascii="Arial" w:hAnsi="Arial" w:cs="Arial"/>
          <w:i/>
          <w:color w:val="auto"/>
          <w:sz w:val="22"/>
          <w:szCs w:val="22"/>
          <w:lang w:val="sr-Cyrl-CS"/>
        </w:rPr>
        <w:t xml:space="preserve"> </w:t>
      </w:r>
      <w:r w:rsidR="00E85419">
        <w:rPr>
          <w:rFonts w:ascii="Arial" w:hAnsi="Arial" w:cs="Arial"/>
          <w:i/>
          <w:sz w:val="22"/>
          <w:szCs w:val="22"/>
          <w:lang w:val="sr-Latn-CS"/>
        </w:rPr>
        <w:t>ozren9</w:t>
      </w:r>
      <w:r w:rsidR="00E85419">
        <w:rPr>
          <w:rFonts w:ascii="Arial" w:hAnsi="Arial" w:cs="Arial"/>
          <w:i/>
          <w:sz w:val="22"/>
          <w:szCs w:val="22"/>
        </w:rPr>
        <w:t>@mts.rs</w:t>
      </w:r>
      <w:r w:rsidRPr="00796A3F">
        <w:rPr>
          <w:rFonts w:ascii="Arial" w:hAnsi="Arial" w:cs="Arial"/>
          <w:i/>
          <w:color w:val="auto"/>
          <w:sz w:val="22"/>
          <w:szCs w:val="22"/>
          <w:lang w:val="sr-Latn-CS"/>
        </w:rPr>
        <w:t xml:space="preserve">, </w:t>
      </w:r>
      <w:r w:rsidRPr="00796A3F">
        <w:rPr>
          <w:rFonts w:ascii="Arial" w:hAnsi="Arial" w:cs="Arial"/>
          <w:sz w:val="22"/>
          <w:szCs w:val="22"/>
        </w:rPr>
        <w:t>тражити од наручиоца додатне информације или појашњења у вези са припремањем понуде,</w:t>
      </w:r>
      <w:r w:rsidR="00E85419">
        <w:rPr>
          <w:rFonts w:ascii="Arial" w:hAnsi="Arial" w:cs="Arial"/>
          <w:sz w:val="22"/>
          <w:szCs w:val="22"/>
        </w:rPr>
        <w:t xml:space="preserve"> </w:t>
      </w:r>
      <w:r w:rsidRPr="00796A3F">
        <w:rPr>
          <w:rFonts w:ascii="Arial" w:hAnsi="Arial" w:cs="Arial"/>
          <w:color w:val="auto"/>
          <w:sz w:val="22"/>
          <w:szCs w:val="22"/>
          <w:lang w:val="sr-Cyrl-CS"/>
        </w:rPr>
        <w:t xml:space="preserve">при чему може да укаже наручиоцу и на евентуално уочене недостатке и неправилности у конкурсној документацији </w:t>
      </w:r>
      <w:r w:rsidRPr="00796A3F">
        <w:rPr>
          <w:rFonts w:ascii="Arial" w:hAnsi="Arial" w:cs="Arial"/>
          <w:color w:val="auto"/>
          <w:sz w:val="22"/>
          <w:szCs w:val="22"/>
        </w:rPr>
        <w:t xml:space="preserve">најкасније 5 дана пре истека рока за подношење понуде. </w:t>
      </w:r>
    </w:p>
    <w:p w:rsidR="00AD7D92" w:rsidRPr="00796A3F" w:rsidRDefault="00AD7D92" w:rsidP="00AD7D92">
      <w:pPr>
        <w:jc w:val="both"/>
        <w:rPr>
          <w:rFonts w:ascii="Arial" w:hAnsi="Arial" w:cs="Arial"/>
          <w:sz w:val="22"/>
          <w:szCs w:val="22"/>
          <w:lang w:val="sr-Cyrl-CS"/>
        </w:rPr>
      </w:pPr>
      <w:proofErr w:type="gramStart"/>
      <w:r w:rsidRPr="00796A3F">
        <w:rPr>
          <w:rFonts w:ascii="Arial" w:hAnsi="Arial" w:cs="Arial"/>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Pr="00796A3F">
        <w:rPr>
          <w:rFonts w:ascii="Arial" w:hAnsi="Arial" w:cs="Arial"/>
          <w:sz w:val="22"/>
          <w:szCs w:val="22"/>
          <w:lang w:val="sr-Cyrl-CS"/>
        </w:rPr>
        <w:t xml:space="preserve"> и својој интернет страници.</w:t>
      </w:r>
      <w:proofErr w:type="gramEnd"/>
    </w:p>
    <w:p w:rsidR="00AD7D92" w:rsidRPr="00E85419" w:rsidRDefault="00AD7D92" w:rsidP="00AD7D92">
      <w:pPr>
        <w:jc w:val="both"/>
        <w:rPr>
          <w:rFonts w:ascii="Arial" w:hAnsi="Arial" w:cs="Arial"/>
          <w:sz w:val="22"/>
          <w:szCs w:val="22"/>
        </w:rPr>
      </w:pPr>
      <w:proofErr w:type="gramStart"/>
      <w:r w:rsidRPr="00796A3F">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796A3F">
        <w:rPr>
          <w:rFonts w:ascii="Arial" w:eastAsia="TimesNewRomanPS-BoldMT" w:hAnsi="Arial" w:cs="Arial"/>
          <w:b/>
          <w:bCs/>
          <w:sz w:val="22"/>
          <w:szCs w:val="22"/>
        </w:rPr>
        <w:t xml:space="preserve"> </w:t>
      </w:r>
      <w:r w:rsidRPr="00B73809">
        <w:rPr>
          <w:rFonts w:ascii="Arial" w:eastAsia="TimesNewRomanPS-BoldMT" w:hAnsi="Arial" w:cs="Arial"/>
          <w:bCs/>
          <w:sz w:val="22"/>
          <w:szCs w:val="22"/>
        </w:rPr>
        <w:t>ЈН</w:t>
      </w:r>
      <w:r w:rsidRPr="00B73809">
        <w:rPr>
          <w:rFonts w:ascii="Arial" w:eastAsia="TimesNewRomanPS-BoldMT" w:hAnsi="Arial" w:cs="Arial"/>
          <w:bCs/>
          <w:sz w:val="22"/>
          <w:szCs w:val="22"/>
          <w:lang w:val="sr-Cyrl-CS"/>
        </w:rPr>
        <w:t xml:space="preserve">МВ </w:t>
      </w:r>
      <w:r w:rsidRPr="00B73809">
        <w:rPr>
          <w:rFonts w:ascii="Arial" w:eastAsia="TimesNewRomanPS-BoldMT" w:hAnsi="Arial" w:cs="Arial"/>
          <w:bCs/>
          <w:sz w:val="22"/>
          <w:szCs w:val="22"/>
        </w:rPr>
        <w:t>бр.</w:t>
      </w:r>
      <w:proofErr w:type="gramEnd"/>
      <w:r w:rsidR="00E85419" w:rsidRPr="00B73809">
        <w:rPr>
          <w:rFonts w:ascii="Arial" w:eastAsia="TimesNewRomanPS-BoldMT" w:hAnsi="Arial" w:cs="Arial"/>
          <w:bCs/>
          <w:sz w:val="22"/>
          <w:szCs w:val="22"/>
        </w:rPr>
        <w:t xml:space="preserve"> 4</w:t>
      </w:r>
      <w:r w:rsidRPr="00B73809">
        <w:rPr>
          <w:rFonts w:ascii="Arial" w:eastAsia="TimesNewRomanPS-BoldMT" w:hAnsi="Arial" w:cs="Arial"/>
          <w:bCs/>
          <w:sz w:val="22"/>
          <w:szCs w:val="22"/>
        </w:rPr>
        <w:t>/201</w:t>
      </w:r>
      <w:r w:rsidRPr="00B73809">
        <w:rPr>
          <w:rFonts w:ascii="Arial" w:eastAsia="TimesNewRomanPS-BoldMT" w:hAnsi="Arial" w:cs="Arial"/>
          <w:bCs/>
          <w:sz w:val="22"/>
          <w:szCs w:val="22"/>
          <w:lang w:val="sr-Cyrl-CS"/>
        </w:rPr>
        <w:t>5</w:t>
      </w:r>
      <w:r w:rsidR="00E85419" w:rsidRPr="00B73809">
        <w:rPr>
          <w:rFonts w:ascii="Arial" w:eastAsia="TimesNewRomanPS-BoldMT" w:hAnsi="Arial" w:cs="Arial"/>
          <w:bCs/>
          <w:sz w:val="22"/>
          <w:szCs w:val="22"/>
        </w:rPr>
        <w:t>.</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По истеку рока предвиђеног за подношење понуда н</w:t>
      </w:r>
      <w:r w:rsidRPr="00796A3F">
        <w:rPr>
          <w:rFonts w:ascii="Arial" w:hAnsi="Arial" w:cs="Arial"/>
          <w:sz w:val="22"/>
          <w:szCs w:val="22"/>
          <w:lang w:val="sr-Cyrl-CS"/>
        </w:rPr>
        <w:t>а</w:t>
      </w:r>
      <w:r w:rsidRPr="00796A3F">
        <w:rPr>
          <w:rFonts w:ascii="Arial" w:hAnsi="Arial" w:cs="Arial"/>
          <w:sz w:val="22"/>
          <w:szCs w:val="22"/>
        </w:rPr>
        <w:t>ручилац не може да мења нити да допуњује конкурсну документацију.</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bCs/>
          <w:color w:val="auto"/>
          <w:sz w:val="22"/>
          <w:szCs w:val="22"/>
        </w:rPr>
        <w:t>Комуникација у поступку јавне набавке врши се искључиво на начин одређен чланом 20.</w:t>
      </w:r>
      <w:proofErr w:type="gramEnd"/>
      <w:r w:rsidRPr="00796A3F">
        <w:rPr>
          <w:rFonts w:ascii="Arial" w:hAnsi="Arial" w:cs="Arial"/>
          <w:bCs/>
          <w:color w:val="auto"/>
          <w:sz w:val="22"/>
          <w:szCs w:val="22"/>
        </w:rPr>
        <w:t xml:space="preserve"> </w:t>
      </w:r>
      <w:proofErr w:type="gramStart"/>
      <w:r w:rsidRPr="00796A3F">
        <w:rPr>
          <w:rFonts w:ascii="Arial" w:hAnsi="Arial" w:cs="Arial"/>
          <w:bCs/>
          <w:color w:val="auto"/>
          <w:sz w:val="22"/>
          <w:szCs w:val="22"/>
        </w:rPr>
        <w:t>Закона.</w:t>
      </w:r>
      <w:proofErr w:type="gramEnd"/>
    </w:p>
    <w:p w:rsidR="00914490" w:rsidRDefault="00914490" w:rsidP="00AD7D92">
      <w:pPr>
        <w:jc w:val="both"/>
        <w:rPr>
          <w:rFonts w:ascii="Arial" w:hAnsi="Arial" w:cs="Arial"/>
        </w:rPr>
      </w:pPr>
    </w:p>
    <w:p w:rsidR="00AD7D92" w:rsidRDefault="00AD7D92" w:rsidP="00AD7D92">
      <w:pPr>
        <w:jc w:val="both"/>
        <w:rPr>
          <w:rFonts w:ascii="Arial" w:hAnsi="Arial" w:cs="Arial"/>
          <w:b/>
          <w:bCs/>
        </w:rPr>
      </w:pPr>
      <w:r>
        <w:rPr>
          <w:rFonts w:ascii="Arial" w:hAnsi="Arial" w:cs="Arial"/>
          <w:b/>
          <w:bCs/>
        </w:rPr>
        <w:t xml:space="preserve">9. ДОДАТНА ОБЈАШЊЕЊА ОД ПОНУЂАЧА ПОСЛЕ ОТВАРАЊА ПОНУДА И КОНТРОЛА КОД ПОНУЂАЧА </w:t>
      </w:r>
    </w:p>
    <w:p w:rsidR="00AD7D92" w:rsidRPr="00796A3F" w:rsidRDefault="00AD7D92" w:rsidP="00AD7D92">
      <w:pPr>
        <w:jc w:val="both"/>
        <w:rPr>
          <w:rFonts w:ascii="Arial" w:eastAsia="TimesNewRomanPSMT" w:hAnsi="Arial" w:cs="Arial"/>
          <w:bCs/>
          <w:sz w:val="22"/>
          <w:szCs w:val="22"/>
        </w:rPr>
      </w:pPr>
      <w:proofErr w:type="gramStart"/>
      <w:r w:rsidRPr="00796A3F">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eastAsia="TimesNewRomanPSMT" w:hAnsi="Arial" w:cs="Arial"/>
          <w:bCs/>
          <w:sz w:val="22"/>
          <w:szCs w:val="22"/>
        </w:rPr>
      </w:pPr>
      <w:proofErr w:type="gramStart"/>
      <w:r w:rsidRPr="00796A3F">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796A3F">
        <w:rPr>
          <w:rFonts w:ascii="Arial" w:hAnsi="Arial" w:cs="Arial"/>
          <w:sz w:val="22"/>
          <w:szCs w:val="22"/>
        </w:rPr>
        <w:t xml:space="preserve"> контролу (увид) код понуђача, </w:t>
      </w:r>
      <w:r w:rsidRPr="00796A3F">
        <w:rPr>
          <w:rFonts w:ascii="Arial" w:eastAsia="TimesNewRomanPSMT" w:hAnsi="Arial" w:cs="Arial"/>
          <w:bCs/>
          <w:sz w:val="22"/>
          <w:szCs w:val="22"/>
        </w:rPr>
        <w:t>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796A3F">
        <w:rPr>
          <w:rFonts w:ascii="Arial" w:eastAsia="TimesNewRomanPSMT" w:hAnsi="Arial" w:cs="Arial"/>
          <w:bCs/>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У случају разлике између јединичне и укупне цене, меродавна је јединична цена.</w:t>
      </w:r>
      <w:proofErr w:type="gramEnd"/>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Ако се понуђач не сагласи са исправком рачунских грешака, наручил</w:t>
      </w:r>
      <w:r w:rsidRPr="00796A3F">
        <w:rPr>
          <w:rFonts w:ascii="Arial" w:hAnsi="Arial" w:cs="Arial"/>
          <w:sz w:val="22"/>
          <w:szCs w:val="22"/>
          <w:lang w:val="sr-Cyrl-CS"/>
        </w:rPr>
        <w:t>а</w:t>
      </w:r>
      <w:r w:rsidRPr="00796A3F">
        <w:rPr>
          <w:rFonts w:ascii="Arial" w:hAnsi="Arial" w:cs="Arial"/>
          <w:sz w:val="22"/>
          <w:szCs w:val="22"/>
        </w:rPr>
        <w:t>ц ће његову понуду одбити као неприхватљиву.</w:t>
      </w:r>
      <w:proofErr w:type="gramEnd"/>
      <w:r w:rsidRPr="00796A3F">
        <w:rPr>
          <w:rFonts w:ascii="Arial" w:hAnsi="Arial" w:cs="Arial"/>
          <w:sz w:val="22"/>
          <w:szCs w:val="22"/>
        </w:rPr>
        <w:t xml:space="preserve"> </w:t>
      </w:r>
    </w:p>
    <w:p w:rsidR="00AD7D92" w:rsidRDefault="009D012E" w:rsidP="00AD7D92">
      <w:pPr>
        <w:jc w:val="both"/>
      </w:pPr>
      <w:r>
        <w:t>12/29</w:t>
      </w:r>
    </w:p>
    <w:p w:rsidR="00AD7D92" w:rsidRDefault="00AD7D92" w:rsidP="00AD7D92">
      <w:pPr>
        <w:jc w:val="both"/>
      </w:pPr>
      <w:r>
        <w:rPr>
          <w:rFonts w:ascii="Arial" w:hAnsi="Arial" w:cs="Arial"/>
          <w:b/>
          <w:bCs/>
        </w:rPr>
        <w:lastRenderedPageBreak/>
        <w:t>10.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A3D2B" w:rsidRDefault="009A3D2B" w:rsidP="00AD7D92">
      <w:pPr>
        <w:jc w:val="both"/>
        <w:rPr>
          <w:rFonts w:ascii="Arial" w:hAnsi="Arial" w:cs="Arial"/>
          <w:sz w:val="22"/>
          <w:szCs w:val="22"/>
          <w:lang w:val="sr-Cyrl-CS"/>
        </w:rPr>
      </w:pPr>
    </w:p>
    <w:p w:rsidR="00AD7D92" w:rsidRPr="00796A3F" w:rsidRDefault="00AD7D92" w:rsidP="00AD7D92">
      <w:pPr>
        <w:jc w:val="both"/>
        <w:rPr>
          <w:rFonts w:ascii="Arial" w:hAnsi="Arial" w:cs="Arial"/>
          <w:b/>
          <w:bCs/>
          <w:sz w:val="22"/>
          <w:szCs w:val="22"/>
        </w:rPr>
      </w:pPr>
      <w:proofErr w:type="gramStart"/>
      <w:r w:rsidRPr="00796A3F">
        <w:rPr>
          <w:rFonts w:ascii="Arial" w:hAnsi="Arial" w:cs="Arial"/>
          <w:sz w:val="22"/>
          <w:szCs w:val="22"/>
        </w:rPr>
        <w:t xml:space="preserve">Избор најповољније понуде ће се извршити применом критеријума </w:t>
      </w:r>
      <w:r w:rsidRPr="00796A3F">
        <w:rPr>
          <w:rFonts w:ascii="Arial" w:hAnsi="Arial" w:cs="Arial"/>
          <w:b/>
          <w:bCs/>
          <w:sz w:val="22"/>
          <w:szCs w:val="22"/>
        </w:rPr>
        <w:t>најнижа понуђена цена</w:t>
      </w:r>
      <w:r w:rsidR="00914490" w:rsidRPr="00796A3F">
        <w:rPr>
          <w:rFonts w:ascii="Arial" w:hAnsi="Arial" w:cs="Arial"/>
          <w:b/>
          <w:bCs/>
          <w:sz w:val="22"/>
          <w:szCs w:val="22"/>
          <w:lang w:val="sr-Cyrl-CS"/>
        </w:rPr>
        <w:t>.</w:t>
      </w:r>
      <w:proofErr w:type="gramEnd"/>
    </w:p>
    <w:p w:rsidR="00AD7D92" w:rsidRDefault="00AD7D92" w:rsidP="00AD7D92">
      <w:pPr>
        <w:jc w:val="both"/>
        <w:rPr>
          <w:rFonts w:ascii="Arial" w:hAnsi="Arial" w:cs="Arial"/>
          <w:iCs/>
          <w:color w:val="auto"/>
          <w:lang w:val="ru-RU"/>
        </w:rPr>
      </w:pPr>
    </w:p>
    <w:p w:rsidR="00AD7D92" w:rsidRDefault="00AD7D92" w:rsidP="00AD7D92">
      <w:pPr>
        <w:jc w:val="both"/>
        <w:rPr>
          <w:rFonts w:ascii="Arial" w:hAnsi="Arial" w:cs="Arial"/>
          <w:b/>
          <w:bCs/>
          <w:lang w:val="ru-RU"/>
        </w:rPr>
      </w:pPr>
      <w:r>
        <w:rPr>
          <w:rFonts w:ascii="Arial" w:hAnsi="Arial" w:cs="Arial"/>
          <w:b/>
          <w:bCs/>
          <w:lang w:val="ru-RU"/>
        </w:rPr>
        <w:t xml:space="preserve">11.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AD7D92" w:rsidRDefault="00AD7D92" w:rsidP="00AD7D92">
      <w:pPr>
        <w:jc w:val="both"/>
        <w:rPr>
          <w:rFonts w:ascii="Arial" w:hAnsi="Arial" w:cs="Arial"/>
          <w:b/>
          <w:bCs/>
          <w:lang w:val="ru-RU"/>
        </w:rPr>
      </w:pPr>
    </w:p>
    <w:p w:rsidR="00AD7D92" w:rsidRPr="00796A3F" w:rsidRDefault="00AD7D92" w:rsidP="00AD7D92">
      <w:pPr>
        <w:jc w:val="both"/>
        <w:rPr>
          <w:rFonts w:ascii="Arial" w:hAnsi="Arial" w:cs="Arial"/>
          <w:iCs/>
          <w:color w:val="auto"/>
          <w:sz w:val="22"/>
          <w:szCs w:val="22"/>
          <w:lang w:val="ru-RU"/>
        </w:rPr>
      </w:pPr>
      <w:r w:rsidRPr="00796A3F">
        <w:rPr>
          <w:rFonts w:ascii="Arial" w:hAnsi="Arial" w:cs="Arial"/>
          <w:iCs/>
          <w:color w:val="auto"/>
          <w:sz w:val="22"/>
          <w:szCs w:val="22"/>
          <w:lang w:val="ru-RU"/>
        </w:rPr>
        <w:t xml:space="preserve">Уколико две или више понуда имају исту најнижу понуђену цену, </w:t>
      </w:r>
      <w:r w:rsidRPr="00796A3F">
        <w:rPr>
          <w:rFonts w:ascii="Arial" w:hAnsi="Arial" w:cs="Arial"/>
          <w:iCs/>
          <w:color w:val="auto"/>
          <w:sz w:val="22"/>
          <w:szCs w:val="22"/>
          <w:lang w:val="sr-Cyrl-CS"/>
        </w:rPr>
        <w:t>Наручилац ће изабрати понуду оног Понуђача чија је понуда прва поднета и заведена у деловоднику Наручиоца</w:t>
      </w:r>
      <w:r w:rsidRPr="00796A3F">
        <w:rPr>
          <w:rFonts w:ascii="Arial" w:hAnsi="Arial" w:cs="Arial"/>
          <w:iCs/>
          <w:color w:val="auto"/>
          <w:sz w:val="22"/>
          <w:szCs w:val="22"/>
          <w:lang w:val="ru-RU"/>
        </w:rPr>
        <w:t>.</w:t>
      </w:r>
    </w:p>
    <w:p w:rsidR="00914490" w:rsidRPr="00914490" w:rsidRDefault="00914490" w:rsidP="00AD7D92">
      <w:pPr>
        <w:jc w:val="both"/>
        <w:rPr>
          <w:rFonts w:ascii="Arial" w:hAnsi="Arial" w:cs="Arial"/>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xml:space="preserve">. ПОШТОВАЊЕ ОБАВЕЗА КОЈЕ ПРОИЗИЛАЗЕ ИЗ ВАЖЕЋИХ ПРОПИСА </w:t>
      </w:r>
    </w:p>
    <w:p w:rsidR="00AD7D92" w:rsidRDefault="00AD7D92" w:rsidP="00AD7D92">
      <w:pPr>
        <w:jc w:val="both"/>
        <w:rPr>
          <w:rFonts w:ascii="Arial" w:hAnsi="Arial" w:cs="Arial"/>
          <w:b/>
          <w:bCs/>
        </w:rPr>
      </w:pPr>
    </w:p>
    <w:p w:rsidR="00AD7D92" w:rsidRPr="00796A3F" w:rsidRDefault="00AD7D92" w:rsidP="00AD7D92">
      <w:pPr>
        <w:jc w:val="both"/>
        <w:rPr>
          <w:rFonts w:ascii="Arial" w:hAnsi="Arial" w:cs="Arial"/>
          <w:b/>
          <w:sz w:val="22"/>
          <w:szCs w:val="22"/>
          <w:lang w:val="sr-Cyrl-CS"/>
        </w:rPr>
      </w:pPr>
      <w:proofErr w:type="gramStart"/>
      <w:r w:rsidRPr="00796A3F">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796A3F">
        <w:rPr>
          <w:rFonts w:ascii="Arial" w:hAnsi="Arial" w:cs="Arial"/>
          <w:sz w:val="22"/>
          <w:szCs w:val="22"/>
        </w:rPr>
        <w:t xml:space="preserve">  (</w:t>
      </w:r>
      <w:r w:rsidRPr="00796A3F">
        <w:rPr>
          <w:rFonts w:ascii="Arial" w:hAnsi="Arial" w:cs="Arial"/>
          <w:b/>
          <w:sz w:val="22"/>
          <w:szCs w:val="22"/>
        </w:rPr>
        <w:t>Образац изјаве</w:t>
      </w:r>
      <w:r w:rsidR="0004272E" w:rsidRPr="00796A3F">
        <w:rPr>
          <w:rFonts w:ascii="Arial" w:hAnsi="Arial" w:cs="Arial"/>
          <w:b/>
          <w:sz w:val="22"/>
          <w:szCs w:val="22"/>
          <w:lang w:val="sr-Cyrl-CS"/>
        </w:rPr>
        <w:t xml:space="preserve"> </w:t>
      </w:r>
      <w:r w:rsidRPr="00796A3F">
        <w:rPr>
          <w:rFonts w:ascii="Arial" w:hAnsi="Arial" w:cs="Arial"/>
          <w:b/>
          <w:sz w:val="22"/>
          <w:szCs w:val="22"/>
          <w:lang w:val="sr-Cyrl-CS"/>
        </w:rPr>
        <w:t>у прилогу конкурсне документације)</w:t>
      </w:r>
    </w:p>
    <w:p w:rsidR="00AD7D92" w:rsidRDefault="00AD7D92" w:rsidP="00AD7D92">
      <w:pPr>
        <w:jc w:val="both"/>
        <w:rPr>
          <w:rFonts w:ascii="Arial" w:hAnsi="Arial" w:cs="Arial"/>
          <w:b/>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НАЧИН И РОК ЗА ПОДНОШЕЊЕ ЗАХТЕВА ЗА ЗАШТИТУ ПРАВА ПОНУЂАЧА </w:t>
      </w:r>
    </w:p>
    <w:p w:rsidR="009A3D2B" w:rsidRDefault="009A3D2B" w:rsidP="00AD7D92">
      <w:pPr>
        <w:ind w:firstLine="708"/>
        <w:jc w:val="both"/>
        <w:rPr>
          <w:rFonts w:ascii="Arial" w:hAnsi="Arial" w:cs="Arial"/>
          <w:sz w:val="22"/>
          <w:szCs w:val="22"/>
          <w:lang w:val="sr-Cyrl-CS"/>
        </w:rPr>
      </w:pPr>
    </w:p>
    <w:p w:rsidR="00AD7D92" w:rsidRPr="00796A3F" w:rsidRDefault="00AD7D92" w:rsidP="00AD7D92">
      <w:pPr>
        <w:ind w:firstLine="708"/>
        <w:jc w:val="both"/>
        <w:rPr>
          <w:rFonts w:ascii="Arial" w:hAnsi="Arial" w:cs="Arial"/>
          <w:sz w:val="22"/>
          <w:szCs w:val="22"/>
          <w:lang w:val="sr-Cyrl-CS"/>
        </w:rPr>
      </w:pPr>
      <w:r w:rsidRPr="00796A3F">
        <w:rPr>
          <w:rFonts w:ascii="Arial" w:hAnsi="Arial" w:cs="Arial"/>
          <w:sz w:val="22"/>
          <w:szCs w:val="22"/>
          <w:lang w:val="sr-Latn-CS"/>
        </w:rPr>
        <w:t>Захтев за заштиту права може да поднесе понуђач,</w:t>
      </w:r>
      <w:r w:rsidRPr="00796A3F">
        <w:rPr>
          <w:rFonts w:ascii="Arial" w:hAnsi="Arial" w:cs="Arial"/>
          <w:sz w:val="22"/>
          <w:szCs w:val="22"/>
          <w:lang w:val="sr-Cyrl-CS"/>
        </w:rPr>
        <w:t xml:space="preserve"> подносилац пријаве, кандидат </w:t>
      </w:r>
      <w:r w:rsidRPr="00796A3F">
        <w:rPr>
          <w:rFonts w:ascii="Arial" w:hAnsi="Arial" w:cs="Arial"/>
          <w:sz w:val="22"/>
          <w:szCs w:val="22"/>
          <w:lang w:val="sr-Latn-CS"/>
        </w:rPr>
        <w:t xml:space="preserve"> односно заинтересовано лице</w:t>
      </w:r>
      <w:r w:rsidRPr="00796A3F">
        <w:rPr>
          <w:rFonts w:ascii="Arial" w:hAnsi="Arial" w:cs="Arial"/>
          <w:sz w:val="22"/>
          <w:szCs w:val="22"/>
          <w:lang w:val="sr-Cyrl-CS"/>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AD7D92" w:rsidRPr="00796A3F" w:rsidRDefault="00AD7D92" w:rsidP="00AD7D92">
      <w:pPr>
        <w:ind w:firstLine="708"/>
        <w:jc w:val="both"/>
        <w:rPr>
          <w:rFonts w:ascii="Arial" w:hAnsi="Arial" w:cs="Arial"/>
          <w:sz w:val="22"/>
          <w:szCs w:val="22"/>
        </w:rPr>
      </w:pPr>
      <w:r w:rsidRPr="00796A3F">
        <w:rPr>
          <w:rFonts w:ascii="Arial" w:hAnsi="Arial" w:cs="Arial"/>
          <w:sz w:val="22"/>
          <w:szCs w:val="22"/>
          <w:lang w:val="sr-Latn-CS"/>
        </w:rPr>
        <w:t xml:space="preserve"> Захтев за заштиту права подноси се </w:t>
      </w:r>
      <w:r w:rsidRPr="00796A3F">
        <w:rPr>
          <w:rFonts w:ascii="Arial" w:hAnsi="Arial" w:cs="Arial"/>
          <w:sz w:val="22"/>
          <w:szCs w:val="22"/>
          <w:lang w:val="sr-Cyrl-CS"/>
        </w:rPr>
        <w:t>наручиоцу</w:t>
      </w:r>
      <w:r w:rsidRPr="00796A3F">
        <w:rPr>
          <w:rFonts w:ascii="Arial" w:hAnsi="Arial" w:cs="Arial"/>
          <w:sz w:val="22"/>
          <w:szCs w:val="22"/>
          <w:lang w:val="sr-Latn-CS"/>
        </w:rPr>
        <w:t xml:space="preserve">, а </w:t>
      </w:r>
      <w:r w:rsidRPr="00796A3F">
        <w:rPr>
          <w:rFonts w:ascii="Arial" w:hAnsi="Arial" w:cs="Arial"/>
          <w:sz w:val="22"/>
          <w:szCs w:val="22"/>
          <w:lang w:val="sr-Cyrl-CS"/>
        </w:rPr>
        <w:t>копија се истоврмено доставља Републичкој комисији.</w:t>
      </w:r>
      <w:r w:rsidRPr="00796A3F">
        <w:rPr>
          <w:rFonts w:ascii="Arial" w:eastAsia="TimesNewRomanPSMT" w:hAnsi="Arial" w:cs="Arial"/>
          <w:bCs/>
          <w:color w:val="auto"/>
          <w:sz w:val="22"/>
          <w:szCs w:val="22"/>
          <w:lang w:val="sr-Latn-CS"/>
        </w:rPr>
        <w:t>Захтев за заштиту права се доставља непосредно, електронском поштом</w:t>
      </w:r>
      <w:r w:rsidRPr="00796A3F">
        <w:rPr>
          <w:rFonts w:ascii="Arial" w:hAnsi="Arial" w:cs="Arial"/>
          <w:color w:val="auto"/>
          <w:sz w:val="22"/>
          <w:szCs w:val="22"/>
          <w:lang w:val="sr-Cyrl-CS"/>
        </w:rPr>
        <w:t xml:space="preserve"> на </w:t>
      </w:r>
      <w:r w:rsidRPr="00796A3F">
        <w:rPr>
          <w:rFonts w:ascii="Arial" w:hAnsi="Arial" w:cs="Arial"/>
          <w:iCs/>
          <w:color w:val="auto"/>
          <w:sz w:val="22"/>
          <w:szCs w:val="22"/>
        </w:rPr>
        <w:t>e</w:t>
      </w:r>
      <w:r w:rsidRPr="00796A3F">
        <w:rPr>
          <w:rFonts w:ascii="Arial" w:hAnsi="Arial" w:cs="Arial"/>
          <w:iCs/>
          <w:color w:val="auto"/>
          <w:sz w:val="22"/>
          <w:szCs w:val="22"/>
          <w:lang w:val="ru-RU"/>
        </w:rPr>
        <w:t>-</w:t>
      </w:r>
      <w:r w:rsidRPr="00796A3F">
        <w:rPr>
          <w:rFonts w:ascii="Arial" w:hAnsi="Arial" w:cs="Arial"/>
          <w:iCs/>
          <w:color w:val="auto"/>
          <w:sz w:val="22"/>
          <w:szCs w:val="22"/>
        </w:rPr>
        <w:t>mail</w:t>
      </w:r>
      <w:r w:rsidR="00556F7C" w:rsidRPr="00796A3F">
        <w:rPr>
          <w:rFonts w:ascii="Arial" w:hAnsi="Arial" w:cs="Arial"/>
          <w:iCs/>
          <w:color w:val="auto"/>
          <w:sz w:val="22"/>
          <w:szCs w:val="22"/>
          <w:lang w:val="sr-Cyrl-CS"/>
        </w:rPr>
        <w:t xml:space="preserve"> </w:t>
      </w:r>
      <w:r w:rsidR="00556F7C" w:rsidRPr="00796A3F">
        <w:rPr>
          <w:rFonts w:ascii="Arial" w:hAnsi="Arial" w:cs="Arial"/>
          <w:i/>
          <w:color w:val="auto"/>
          <w:sz w:val="22"/>
          <w:szCs w:val="22"/>
          <w:lang w:val="sr-Cyrl-CS"/>
        </w:rPr>
        <w:t xml:space="preserve"> </w:t>
      </w:r>
      <w:r w:rsidR="00E85419" w:rsidRPr="00E85419">
        <w:rPr>
          <w:rFonts w:ascii="Arial" w:hAnsi="Arial" w:cs="Arial"/>
          <w:i/>
          <w:sz w:val="22"/>
          <w:szCs w:val="22"/>
          <w:lang w:val="sr-Latn-CS"/>
        </w:rPr>
        <w:t>oy</w:t>
      </w:r>
      <w:r w:rsidR="00E85419">
        <w:rPr>
          <w:rFonts w:ascii="Arial" w:hAnsi="Arial" w:cs="Arial"/>
          <w:i/>
          <w:sz w:val="22"/>
          <w:szCs w:val="22"/>
          <w:lang w:val="sr-Latn-CS"/>
        </w:rPr>
        <w:t>zren9@mts.rs</w:t>
      </w:r>
      <w:r w:rsidR="00556F7C" w:rsidRPr="00796A3F">
        <w:rPr>
          <w:rFonts w:ascii="Arial" w:hAnsi="Arial" w:cs="Arial"/>
          <w:i/>
          <w:color w:val="auto"/>
          <w:sz w:val="22"/>
          <w:szCs w:val="22"/>
          <w:lang w:val="sr-Cyrl-CS"/>
        </w:rPr>
        <w:t xml:space="preserve"> </w:t>
      </w:r>
      <w:r w:rsidRPr="00796A3F">
        <w:rPr>
          <w:rFonts w:ascii="Arial" w:eastAsia="TimesNewRomanPSMT" w:hAnsi="Arial" w:cs="Arial"/>
          <w:bCs/>
          <w:color w:val="auto"/>
          <w:sz w:val="22"/>
          <w:szCs w:val="22"/>
          <w:lang w:val="sr-Latn-CS"/>
        </w:rPr>
        <w:t>или препорученом пошиљком са повратницом.</w:t>
      </w:r>
      <w:r w:rsidR="00556F7C" w:rsidRPr="00796A3F">
        <w:rPr>
          <w:rFonts w:ascii="Arial" w:eastAsia="TimesNewRomanPSMT" w:hAnsi="Arial" w:cs="Arial"/>
          <w:bCs/>
          <w:color w:val="auto"/>
          <w:sz w:val="22"/>
          <w:szCs w:val="22"/>
          <w:lang w:val="sr-Cyrl-CS"/>
        </w:rPr>
        <w:t xml:space="preserve"> </w:t>
      </w:r>
      <w:r w:rsidRPr="00796A3F">
        <w:rPr>
          <w:rFonts w:ascii="Arial" w:hAnsi="Arial" w:cs="Arial"/>
          <w:sz w:val="22"/>
          <w:szCs w:val="22"/>
          <w:lang w:val="sr-Latn-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56F7C" w:rsidRPr="00796A3F">
        <w:rPr>
          <w:rFonts w:ascii="Arial" w:hAnsi="Arial" w:cs="Arial"/>
          <w:sz w:val="22"/>
          <w:szCs w:val="22"/>
          <w:lang w:val="sr-Cyrl-CS"/>
        </w:rPr>
        <w:t xml:space="preserve"> </w:t>
      </w:r>
      <w:r w:rsidRPr="00796A3F">
        <w:rPr>
          <w:rFonts w:ascii="Arial" w:hAnsi="Arial" w:cs="Arial"/>
          <w:sz w:val="22"/>
          <w:szCs w:val="22"/>
          <w:lang w:val="sr-Latn-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w:t>
      </w:r>
      <w:r w:rsidRPr="00796A3F">
        <w:rPr>
          <w:rFonts w:ascii="Arial" w:hAnsi="Arial" w:cs="Arial"/>
          <w:sz w:val="22"/>
          <w:szCs w:val="22"/>
          <w:lang w:val="sr-Cyrl-CS"/>
        </w:rPr>
        <w:t>објављивања</w:t>
      </w:r>
      <w:r w:rsidRPr="00796A3F">
        <w:rPr>
          <w:rFonts w:ascii="Arial" w:hAnsi="Arial" w:cs="Arial"/>
          <w:sz w:val="22"/>
          <w:szCs w:val="22"/>
          <w:lang w:val="sr-Latn-CS"/>
        </w:rPr>
        <w:t xml:space="preserve"> одлуке</w:t>
      </w:r>
      <w:r w:rsidRPr="00796A3F">
        <w:rPr>
          <w:rFonts w:ascii="Arial" w:hAnsi="Arial" w:cs="Arial"/>
          <w:sz w:val="22"/>
          <w:szCs w:val="22"/>
          <w:lang w:val="sr-Cyrl-CS"/>
        </w:rPr>
        <w:t xml:space="preserve"> на Порталу јавних набавки</w:t>
      </w:r>
      <w:r w:rsidRPr="00796A3F">
        <w:rPr>
          <w:rFonts w:ascii="Arial" w:hAnsi="Arial" w:cs="Arial"/>
          <w:sz w:val="22"/>
          <w:szCs w:val="22"/>
          <w:lang w:val="sr-Latn-CS"/>
        </w:rPr>
        <w:t xml:space="preserve">.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Ако је у истом поступку јавне набавке поново поднет захтев за заштиту права од стр</w:t>
      </w:r>
      <w:r w:rsidRPr="00796A3F">
        <w:rPr>
          <w:rFonts w:ascii="Arial" w:hAnsi="Arial" w:cs="Arial"/>
          <w:sz w:val="22"/>
          <w:szCs w:val="22"/>
          <w:lang w:val="sr-Cyrl-CS"/>
        </w:rPr>
        <w:t>а</w:t>
      </w:r>
      <w:r w:rsidRPr="00796A3F">
        <w:rPr>
          <w:rFonts w:ascii="Arial" w:hAnsi="Arial" w:cs="Arial"/>
          <w:sz w:val="22"/>
          <w:szCs w:val="22"/>
          <w:lang w:val="sr-Latn-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D7D92" w:rsidRPr="00796A3F" w:rsidRDefault="00AD7D92" w:rsidP="00AD7D92">
      <w:pPr>
        <w:ind w:firstLine="708"/>
        <w:jc w:val="both"/>
        <w:rPr>
          <w:rFonts w:ascii="Arial" w:eastAsia="TimesNewRomanPSMT" w:hAnsi="Arial" w:cs="Arial"/>
          <w:bCs/>
          <w:sz w:val="22"/>
          <w:szCs w:val="22"/>
          <w:lang w:val="sr-Latn-CS"/>
        </w:rPr>
      </w:pPr>
      <w:r w:rsidRPr="00796A3F">
        <w:rPr>
          <w:rFonts w:ascii="Arial" w:hAnsi="Arial" w:cs="Arial"/>
          <w:sz w:val="22"/>
          <w:szCs w:val="22"/>
          <w:lang w:val="sr-Latn-CS"/>
        </w:rPr>
        <w:t xml:space="preserve">Подносилац захтева је дужан да на рачун буџета Републике Србије уплати таксу од </w:t>
      </w:r>
      <w:r w:rsidRPr="00796A3F">
        <w:rPr>
          <w:rFonts w:ascii="Arial" w:hAnsi="Arial" w:cs="Arial"/>
          <w:sz w:val="22"/>
          <w:szCs w:val="22"/>
          <w:lang w:val="sr-Cyrl-CS"/>
        </w:rPr>
        <w:t>6</w:t>
      </w:r>
      <w:r w:rsidRPr="00796A3F">
        <w:rPr>
          <w:rFonts w:ascii="Arial" w:hAnsi="Arial" w:cs="Arial"/>
          <w:sz w:val="22"/>
          <w:szCs w:val="22"/>
          <w:lang w:val="sr-Latn-CS"/>
        </w:rPr>
        <w:t>0.000,00 динара (број жиро рачуна: 840-</w:t>
      </w:r>
      <w:r w:rsidRPr="00796A3F">
        <w:rPr>
          <w:rFonts w:ascii="Arial" w:hAnsi="Arial" w:cs="Arial"/>
          <w:sz w:val="22"/>
          <w:szCs w:val="22"/>
          <w:lang w:val="sr-Cyrl-CS"/>
        </w:rPr>
        <w:t>30678845-06</w:t>
      </w:r>
      <w:r w:rsidRPr="00796A3F">
        <w:rPr>
          <w:rFonts w:ascii="Arial" w:hAnsi="Arial" w:cs="Arial"/>
          <w:sz w:val="22"/>
          <w:szCs w:val="22"/>
          <w:lang w:val="sr-Latn-CS"/>
        </w:rPr>
        <w:t xml:space="preserve">, позив на број  </w:t>
      </w:r>
      <w:r w:rsidRPr="00796A3F">
        <w:rPr>
          <w:rFonts w:ascii="Arial" w:hAnsi="Arial" w:cs="Arial"/>
          <w:sz w:val="22"/>
          <w:szCs w:val="22"/>
          <w:lang w:val="sr-Cyrl-CS"/>
        </w:rPr>
        <w:t>4/2015</w:t>
      </w:r>
      <w:r w:rsidRPr="00796A3F">
        <w:rPr>
          <w:rFonts w:ascii="Arial" w:hAnsi="Arial" w:cs="Arial"/>
          <w:sz w:val="22"/>
          <w:szCs w:val="22"/>
          <w:lang w:val="sr-Latn-CS"/>
        </w:rPr>
        <w:t xml:space="preserve">, сврха: Републичка административна такса са назнаком набавке на коју се односи, корисник: Буџет Републике Србије). </w:t>
      </w:r>
    </w:p>
    <w:p w:rsidR="00AD7D92" w:rsidRPr="00796A3F" w:rsidRDefault="00AD7D92" w:rsidP="00AD7D92">
      <w:pPr>
        <w:ind w:firstLine="708"/>
        <w:jc w:val="both"/>
        <w:rPr>
          <w:rFonts w:ascii="Arial" w:eastAsia="TimesNewRomanPSMT" w:hAnsi="Arial" w:cs="Arial"/>
          <w:bCs/>
          <w:sz w:val="22"/>
          <w:szCs w:val="22"/>
          <w:lang w:val="sr-Latn-CS"/>
        </w:rPr>
      </w:pPr>
      <w:r w:rsidRPr="00796A3F">
        <w:rPr>
          <w:rFonts w:ascii="Arial" w:eastAsia="TimesNewRomanPSMT" w:hAnsi="Arial" w:cs="Arial"/>
          <w:bCs/>
          <w:sz w:val="22"/>
          <w:szCs w:val="22"/>
          <w:lang w:val="sr-Latn-CS"/>
        </w:rPr>
        <w:t>Поступак заштите права понуђача регулисан је одредбама чл. 138. - 167. Закона.</w:t>
      </w:r>
    </w:p>
    <w:p w:rsidR="00AD7D92" w:rsidRPr="009D012E" w:rsidRDefault="009D012E" w:rsidP="00AD7D92">
      <w:pPr>
        <w:jc w:val="both"/>
        <w:rPr>
          <w:rFonts w:ascii="Arial" w:hAnsi="Arial" w:cs="Arial"/>
          <w:sz w:val="22"/>
          <w:szCs w:val="22"/>
        </w:rPr>
      </w:pPr>
      <w:r>
        <w:rPr>
          <w:rFonts w:ascii="Arial" w:hAnsi="Arial" w:cs="Arial"/>
          <w:sz w:val="22"/>
          <w:szCs w:val="22"/>
        </w:rPr>
        <w:t>13/29</w:t>
      </w:r>
    </w:p>
    <w:p w:rsidR="00AD7D92" w:rsidRDefault="00AD7D92" w:rsidP="00AD7D92">
      <w:pPr>
        <w:jc w:val="both"/>
        <w:rPr>
          <w:rFonts w:ascii="Arial" w:hAnsi="Arial" w:cs="Arial"/>
          <w:b/>
        </w:rPr>
      </w:pPr>
      <w:r>
        <w:rPr>
          <w:rFonts w:ascii="Arial" w:hAnsi="Arial" w:cs="Arial"/>
          <w:b/>
        </w:rPr>
        <w:lastRenderedPageBreak/>
        <w:t>1</w:t>
      </w:r>
      <w:r>
        <w:rPr>
          <w:rFonts w:ascii="Arial" w:hAnsi="Arial" w:cs="Arial"/>
          <w:b/>
          <w:lang w:val="sr-Cyrl-CS"/>
        </w:rPr>
        <w:t>4</w:t>
      </w:r>
      <w:r>
        <w:rPr>
          <w:rFonts w:ascii="Arial" w:hAnsi="Arial" w:cs="Arial"/>
          <w:b/>
        </w:rPr>
        <w:t>. РОК У КОЈЕМ ЋЕ УГОВОР БИТИ ЗАКЉУЧЕН</w:t>
      </w:r>
    </w:p>
    <w:p w:rsidR="00AD7D92" w:rsidRDefault="00AD7D92" w:rsidP="00AD7D92">
      <w:pPr>
        <w:jc w:val="both"/>
        <w:rPr>
          <w:rFonts w:ascii="Arial" w:hAnsi="Arial" w:cs="Arial"/>
          <w:b/>
        </w:rPr>
      </w:pPr>
    </w:p>
    <w:p w:rsidR="00AD7D92" w:rsidRPr="00796A3F" w:rsidRDefault="00AD7D92" w:rsidP="00AD7D92">
      <w:pPr>
        <w:ind w:firstLine="708"/>
        <w:jc w:val="both"/>
        <w:rPr>
          <w:rFonts w:ascii="Arial" w:hAnsi="Arial" w:cs="Arial"/>
          <w:sz w:val="22"/>
          <w:szCs w:val="22"/>
          <w:lang w:val="sr-Cyrl-CS"/>
        </w:rPr>
      </w:pPr>
      <w:r w:rsidRPr="00796A3F">
        <w:rPr>
          <w:rFonts w:ascii="Arial" w:hAnsi="Arial" w:cs="Arial"/>
          <w:sz w:val="22"/>
          <w:szCs w:val="22"/>
          <w:lang w:val="sr-Latn-CS"/>
        </w:rPr>
        <w:t xml:space="preserve">Уговор о јавној набавци ће бити </w:t>
      </w:r>
      <w:r w:rsidRPr="00796A3F">
        <w:rPr>
          <w:rFonts w:ascii="Arial" w:hAnsi="Arial" w:cs="Arial"/>
          <w:sz w:val="22"/>
          <w:szCs w:val="22"/>
          <w:lang w:val="sr-Cyrl-CS"/>
        </w:rPr>
        <w:t>достављен</w:t>
      </w:r>
      <w:r w:rsidRPr="00796A3F">
        <w:rPr>
          <w:rFonts w:ascii="Arial" w:hAnsi="Arial" w:cs="Arial"/>
          <w:sz w:val="22"/>
          <w:szCs w:val="22"/>
          <w:lang w:val="sr-Latn-CS"/>
        </w:rPr>
        <w:t xml:space="preserve">  понуђач</w:t>
      </w:r>
      <w:r w:rsidRPr="00796A3F">
        <w:rPr>
          <w:rFonts w:ascii="Arial" w:hAnsi="Arial" w:cs="Arial"/>
          <w:sz w:val="22"/>
          <w:szCs w:val="22"/>
          <w:lang w:val="sr-Cyrl-CS"/>
        </w:rPr>
        <w:t>у</w:t>
      </w:r>
      <w:r w:rsidRPr="00796A3F">
        <w:rPr>
          <w:rFonts w:ascii="Arial" w:hAnsi="Arial" w:cs="Arial"/>
          <w:sz w:val="22"/>
          <w:szCs w:val="22"/>
          <w:lang w:val="sr-Latn-CS"/>
        </w:rPr>
        <w:t xml:space="preserve"> којем је додељен уговор у року од </w:t>
      </w:r>
      <w:r w:rsidR="00556F7C" w:rsidRPr="00796A3F">
        <w:rPr>
          <w:rFonts w:ascii="Arial" w:hAnsi="Arial" w:cs="Arial"/>
          <w:sz w:val="22"/>
          <w:szCs w:val="22"/>
          <w:lang w:val="sr-Cyrl-CS"/>
        </w:rPr>
        <w:t>10</w:t>
      </w:r>
      <w:r w:rsidRPr="00796A3F">
        <w:rPr>
          <w:rFonts w:ascii="Arial" w:hAnsi="Arial" w:cs="Arial"/>
          <w:sz w:val="22"/>
          <w:szCs w:val="22"/>
          <w:lang w:val="sr-Cyrl-CS"/>
        </w:rPr>
        <w:t xml:space="preserve"> </w:t>
      </w:r>
      <w:r w:rsidRPr="00796A3F">
        <w:rPr>
          <w:rFonts w:ascii="Arial" w:hAnsi="Arial" w:cs="Arial"/>
          <w:sz w:val="22"/>
          <w:szCs w:val="22"/>
          <w:lang w:val="sr-Latn-CS"/>
        </w:rPr>
        <w:t>дана од дана протека рока за подношење захт</w:t>
      </w:r>
      <w:r w:rsidRPr="00796A3F">
        <w:rPr>
          <w:rFonts w:ascii="Arial" w:hAnsi="Arial" w:cs="Arial"/>
          <w:sz w:val="22"/>
          <w:szCs w:val="22"/>
          <w:lang w:val="sr-Cyrl-CS"/>
        </w:rPr>
        <w:t>е</w:t>
      </w:r>
      <w:r w:rsidRPr="00796A3F">
        <w:rPr>
          <w:rFonts w:ascii="Arial" w:hAnsi="Arial" w:cs="Arial"/>
          <w:sz w:val="22"/>
          <w:szCs w:val="22"/>
          <w:lang w:val="sr-Latn-CS"/>
        </w:rPr>
        <w:t xml:space="preserve">ва за заштиту права из члана 149. Закона. </w:t>
      </w:r>
    </w:p>
    <w:p w:rsidR="00AD7D92" w:rsidRPr="00796A3F" w:rsidRDefault="00AD7D92" w:rsidP="00AD7D92">
      <w:pPr>
        <w:ind w:firstLine="708"/>
        <w:jc w:val="both"/>
        <w:rPr>
          <w:rFonts w:ascii="Arial" w:hAnsi="Arial" w:cs="Arial"/>
          <w:color w:val="auto"/>
          <w:sz w:val="22"/>
          <w:szCs w:val="22"/>
          <w:lang w:val="sr-Cyrl-CS"/>
        </w:rPr>
      </w:pPr>
      <w:r w:rsidRPr="00796A3F">
        <w:rPr>
          <w:rFonts w:ascii="Arial" w:hAnsi="Arial" w:cs="Arial"/>
          <w:color w:val="auto"/>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У случају да је поднета само једна понуда наручилац може закључити уговор пре истека рока за подношење </w:t>
      </w:r>
      <w:r w:rsidRPr="00796A3F">
        <w:rPr>
          <w:rFonts w:ascii="Arial" w:hAnsi="Arial" w:cs="Arial"/>
          <w:color w:val="auto"/>
          <w:sz w:val="22"/>
          <w:szCs w:val="22"/>
          <w:lang w:val="sr-Latn-CS"/>
        </w:rPr>
        <w:t>захтева</w:t>
      </w:r>
      <w:r w:rsidRPr="00796A3F">
        <w:rPr>
          <w:rFonts w:ascii="Arial" w:hAnsi="Arial" w:cs="Arial"/>
          <w:sz w:val="22"/>
          <w:szCs w:val="22"/>
          <w:lang w:val="sr-Latn-CS"/>
        </w:rPr>
        <w:t xml:space="preserve"> за заштиту права, у складу са чланом 112. став 2. тачка 5) Закона. </w:t>
      </w: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Pr="00556F7C" w:rsidRDefault="00556F7C" w:rsidP="00AD7D92">
      <w:pPr>
        <w:jc w:val="both"/>
        <w:rPr>
          <w:rFonts w:ascii="Arial" w:hAnsi="Arial" w:cs="Arial"/>
          <w:lang w:val="sr-Cyrl-CS"/>
        </w:rPr>
      </w:pPr>
    </w:p>
    <w:p w:rsidR="00AD7D92" w:rsidRDefault="00AD7D92"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Pr="009D012E" w:rsidRDefault="009D012E" w:rsidP="00AD7D92">
      <w:pPr>
        <w:jc w:val="both"/>
        <w:rPr>
          <w:rFonts w:ascii="Arial" w:hAnsi="Arial" w:cs="Arial"/>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Pr="009D012E" w:rsidRDefault="009D012E" w:rsidP="00AD7D92">
      <w:pPr>
        <w:jc w:val="both"/>
        <w:rPr>
          <w:rFonts w:ascii="Arial" w:hAnsi="Arial" w:cs="Arial"/>
        </w:rPr>
      </w:pPr>
      <w:r>
        <w:rPr>
          <w:rFonts w:ascii="Arial" w:hAnsi="Arial" w:cs="Arial"/>
        </w:rPr>
        <w:t>14/29</w:t>
      </w:r>
    </w:p>
    <w:p w:rsidR="00796A3F" w:rsidRDefault="00796A3F" w:rsidP="00AD7D92">
      <w:pPr>
        <w:jc w:val="both"/>
        <w:rPr>
          <w:rFonts w:ascii="Arial" w:hAnsi="Arial" w:cs="Arial"/>
          <w:lang w:val="sr-Cyrl-CS"/>
        </w:rPr>
      </w:pPr>
    </w:p>
    <w:p w:rsidR="00AD7D92" w:rsidRPr="00914490" w:rsidRDefault="00AD7D92" w:rsidP="00AD7D92">
      <w:pPr>
        <w:jc w:val="both"/>
        <w:rPr>
          <w:rFonts w:ascii="Arial" w:hAnsi="Arial" w:cs="Arial"/>
          <w:b/>
          <w:bCs/>
          <w:i/>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VI  ОБРАЗАЦ</w:t>
      </w:r>
      <w:proofErr w:type="gramEnd"/>
      <w:r>
        <w:rPr>
          <w:rFonts w:ascii="Arial" w:hAnsi="Arial" w:cs="Arial"/>
          <w:b/>
          <w:bCs/>
          <w:i/>
          <w:iCs/>
          <w:sz w:val="28"/>
          <w:szCs w:val="28"/>
        </w:rPr>
        <w:t xml:space="preserve"> ПОНУДЕ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i/>
          <w:iCs/>
        </w:rPr>
      </w:pPr>
      <w:r>
        <w:rPr>
          <w:rFonts w:ascii="Arial" w:hAnsi="Arial" w:cs="Arial"/>
          <w:iCs/>
          <w:lang w:val="sr-Cyrl-CS"/>
        </w:rPr>
        <w:t xml:space="preserve">1. </w:t>
      </w:r>
      <w:r>
        <w:rPr>
          <w:rFonts w:ascii="Arial" w:hAnsi="Arial" w:cs="Arial"/>
          <w:iCs/>
        </w:rPr>
        <w:t>Понуда бр ________________ од __________________ за јавну набавку</w:t>
      </w:r>
      <w:r>
        <w:rPr>
          <w:rFonts w:ascii="Arial" w:hAnsi="Arial" w:cs="Arial"/>
          <w:iCs/>
          <w:lang w:val="sr-Cyrl-CS"/>
        </w:rPr>
        <w:t xml:space="preserve"> </w:t>
      </w:r>
      <w:proofErr w:type="gramStart"/>
      <w:r>
        <w:rPr>
          <w:rFonts w:ascii="Arial" w:hAnsi="Arial" w:cs="Arial"/>
          <w:iCs/>
          <w:lang w:val="sr-Cyrl-CS"/>
        </w:rPr>
        <w:t>услуге  превоза</w:t>
      </w:r>
      <w:proofErr w:type="gramEnd"/>
      <w:r>
        <w:rPr>
          <w:rFonts w:ascii="Arial" w:hAnsi="Arial" w:cs="Arial"/>
          <w:iCs/>
          <w:lang w:val="sr-Cyrl-CS"/>
        </w:rPr>
        <w:t xml:space="preserve"> ученика, број</w:t>
      </w:r>
      <w:r>
        <w:rPr>
          <w:rFonts w:ascii="Arial" w:hAnsi="Arial" w:cs="Arial"/>
          <w:iCs/>
        </w:rPr>
        <w:t xml:space="preserve"> ЈНМВ </w:t>
      </w:r>
      <w:r w:rsidR="001A5160">
        <w:rPr>
          <w:rFonts w:ascii="Arial" w:hAnsi="Arial" w:cs="Arial"/>
          <w:iCs/>
        </w:rPr>
        <w:t>4</w:t>
      </w:r>
      <w:r>
        <w:rPr>
          <w:rFonts w:ascii="Arial" w:hAnsi="Arial" w:cs="Arial"/>
          <w:iCs/>
          <w:lang w:val="sr-Cyrl-CS"/>
        </w:rPr>
        <w:t>/2015</w:t>
      </w:r>
      <w:r>
        <w:rPr>
          <w:rFonts w:ascii="Arial" w:hAnsi="Arial" w:cs="Arial"/>
          <w:iCs/>
        </w:rPr>
        <w:t>.</w:t>
      </w:r>
    </w:p>
    <w:p w:rsidR="00AD7D92" w:rsidRDefault="00AD7D92" w:rsidP="00AD7D92">
      <w:pPr>
        <w:jc w:val="both"/>
        <w:rPr>
          <w:rFonts w:ascii="Arial" w:hAnsi="Arial" w:cs="Arial"/>
          <w:i/>
          <w:iCs/>
        </w:rPr>
      </w:pPr>
    </w:p>
    <w:p w:rsidR="00AD7D92" w:rsidRDefault="00AD7D92" w:rsidP="00AD7D92">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Назив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Адреса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Матични број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Име особе за контакт:</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Електронска адреса понуђача (е-маил):</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Телефон:</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Телефакс:</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Број рачуна понуђача и назив банке:</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p w:rsidR="00AD7D92" w:rsidRDefault="00AD7D92">
            <w:pPr>
              <w:rPr>
                <w:rFonts w:ascii="Arial" w:hAnsi="Arial" w:cs="Arial"/>
                <w:b/>
                <w:bCs/>
                <w:i/>
                <w:iCs/>
                <w:lang w:val="ru-RU"/>
              </w:rPr>
            </w:pPr>
          </w:p>
          <w:p w:rsidR="00AD7D92" w:rsidRDefault="00AD7D92">
            <w:pPr>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hideMark/>
          </w:tcPr>
          <w:p w:rsidR="00AD7D92" w:rsidRDefault="00AD7D92">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ind w:firstLine="708"/>
              <w:rPr>
                <w:rFonts w:ascii="Arial" w:hAnsi="Arial" w:cs="Arial"/>
                <w:b/>
                <w:bCs/>
                <w:i/>
                <w:iCs/>
                <w:lang w:val="ru-RU"/>
              </w:rPr>
            </w:pPr>
          </w:p>
          <w:p w:rsidR="00AD7D92" w:rsidRDefault="00AD7D92">
            <w:pPr>
              <w:ind w:firstLine="708"/>
              <w:rPr>
                <w:rFonts w:ascii="Arial" w:hAnsi="Arial" w:cs="Arial"/>
                <w:b/>
                <w:bCs/>
                <w:i/>
                <w:iCs/>
                <w:lang w:val="ru-RU"/>
              </w:rPr>
            </w:pPr>
          </w:p>
          <w:p w:rsidR="00AD7D92" w:rsidRDefault="00AD7D92">
            <w:pPr>
              <w:ind w:firstLine="708"/>
              <w:rPr>
                <w:rFonts w:ascii="Arial" w:hAnsi="Arial" w:cs="Arial"/>
                <w:b/>
                <w:bCs/>
                <w:i/>
                <w:iCs/>
                <w:lang w:val="ru-RU"/>
              </w:rPr>
            </w:pPr>
          </w:p>
        </w:tc>
      </w:tr>
    </w:tbl>
    <w:p w:rsidR="00AD7D92" w:rsidRDefault="00AD7D92" w:rsidP="00AD7D92">
      <w:pPr>
        <w:rPr>
          <w:rFonts w:ascii="Arial" w:hAnsi="Arial" w:cs="Arial"/>
        </w:rPr>
      </w:pPr>
      <w:r>
        <w:rPr>
          <w:rFonts w:ascii="Arial" w:eastAsia="TimesNewRomanPSMT" w:hAnsi="Arial" w:cs="Arial"/>
          <w:b/>
          <w:bCs/>
          <w:i/>
          <w:iCs/>
        </w:rPr>
        <w:t xml:space="preserve">2) ПОНУДУ ПОДНОСИ: </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2"/>
      </w:tblGrid>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hAnsi="Arial" w:cs="Arial"/>
              </w:rPr>
            </w:pPr>
          </w:p>
          <w:p w:rsidR="00AD7D92" w:rsidRDefault="00AD7D92">
            <w:pPr>
              <w:jc w:val="center"/>
              <w:rPr>
                <w:rFonts w:ascii="Arial" w:eastAsia="TimesNewRomanPSMT" w:hAnsi="Arial" w:cs="Arial"/>
                <w:b/>
                <w:bCs/>
              </w:rPr>
            </w:pPr>
            <w:r>
              <w:rPr>
                <w:rFonts w:ascii="Arial" w:eastAsia="TimesNewRomanPSMT" w:hAnsi="Arial" w:cs="Arial"/>
                <w:b/>
                <w:bCs/>
              </w:rPr>
              <w:t xml:space="preserve">А) САМОСТАЛНО </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eastAsia="TimesNewRomanPSMT" w:hAnsi="Arial" w:cs="Arial"/>
                <w:b/>
                <w:bCs/>
              </w:rPr>
            </w:pPr>
            <w:r>
              <w:rPr>
                <w:rFonts w:ascii="Arial" w:eastAsia="TimesNewRomanPSMT" w:hAnsi="Arial" w:cs="Arial"/>
                <w:b/>
                <w:bCs/>
              </w:rPr>
              <w:t>Б) СА ПОДИЗВОЂАЧЕМ</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hAnsi="Arial" w:cs="Arial"/>
                <w:b/>
                <w:i/>
                <w:iCs/>
                <w:lang w:val="ru-RU"/>
              </w:rPr>
            </w:pPr>
            <w:r>
              <w:rPr>
                <w:rFonts w:ascii="Arial" w:eastAsia="TimesNewRomanPSMT" w:hAnsi="Arial" w:cs="Arial"/>
                <w:b/>
                <w:bCs/>
              </w:rPr>
              <w:t>В) КАО ЗАЈЕДНИЧКУ ПОНУДУ</w:t>
            </w:r>
          </w:p>
        </w:tc>
      </w:tr>
    </w:tbl>
    <w:p w:rsidR="00AD7D92" w:rsidRDefault="00AD7D92" w:rsidP="00AD7D92">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7D92" w:rsidRDefault="00AD7D92" w:rsidP="00AD7D92">
      <w:pPr>
        <w:jc w:val="both"/>
        <w:rPr>
          <w:rFonts w:ascii="Arial" w:eastAsia="TimesNewRomanPSMT" w:hAnsi="Arial" w:cs="Arial"/>
          <w:bCs/>
          <w:color w:val="auto"/>
          <w:lang w:val="ru-RU"/>
        </w:rPr>
      </w:pPr>
      <w:r>
        <w:rPr>
          <w:rFonts w:ascii="Arial" w:hAnsi="Arial" w:cs="Arial"/>
          <w:i/>
          <w:iCs/>
          <w:color w:val="auto"/>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AD7D92" w:rsidRPr="009D012E" w:rsidRDefault="009D012E" w:rsidP="00AD7D92">
      <w:pPr>
        <w:jc w:val="both"/>
        <w:rPr>
          <w:rFonts w:ascii="Arial" w:eastAsia="TimesNewRomanPSMT" w:hAnsi="Arial" w:cs="Arial"/>
          <w:bCs/>
          <w:i/>
        </w:rPr>
      </w:pPr>
      <w:r w:rsidRPr="009D012E">
        <w:rPr>
          <w:rFonts w:ascii="Arial" w:eastAsia="TimesNewRomanPSMT" w:hAnsi="Arial" w:cs="Arial"/>
          <w:bCs/>
          <w:i/>
        </w:rPr>
        <w:t>15/29</w:t>
      </w:r>
    </w:p>
    <w:p w:rsidR="00796A3F" w:rsidRDefault="00796A3F"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AD7D92" w:rsidRDefault="00AD7D92" w:rsidP="00AD7D92">
      <w:pPr>
        <w:jc w:val="both"/>
        <w:rPr>
          <w:rFonts w:ascii="Arial" w:hAnsi="Arial" w:cs="Arial"/>
        </w:rPr>
      </w:pPr>
      <w:r>
        <w:rPr>
          <w:rFonts w:ascii="Arial" w:eastAsia="TimesNewRomanPSMT" w:hAnsi="Arial" w:cs="Arial"/>
          <w:b/>
          <w:bCs/>
          <w:i/>
        </w:rPr>
        <w:tab/>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p w:rsidR="00AD7D92" w:rsidRDefault="00AD7D92">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bl>
    <w:p w:rsidR="001C3FC0" w:rsidRDefault="001C3FC0" w:rsidP="00AD7D92">
      <w:pPr>
        <w:jc w:val="both"/>
        <w:rPr>
          <w:rFonts w:ascii="Arial" w:hAnsi="Arial" w:cs="Arial"/>
          <w:b/>
          <w:bCs/>
          <w:i/>
          <w:iCs/>
          <w:u w:val="single"/>
        </w:rPr>
      </w:pPr>
    </w:p>
    <w:p w:rsidR="00AD7D92" w:rsidRDefault="00AD7D92" w:rsidP="00AD7D92">
      <w:pPr>
        <w:jc w:val="both"/>
        <w:rPr>
          <w:rFonts w:ascii="Arial" w:hAnsi="Arial" w:cs="Arial"/>
          <w:i/>
          <w:iCs/>
          <w:lang w:val="ru-RU"/>
        </w:rPr>
      </w:pPr>
      <w:r>
        <w:rPr>
          <w:rFonts w:ascii="Arial" w:hAnsi="Arial" w:cs="Arial"/>
          <w:b/>
          <w:bCs/>
          <w:i/>
          <w:iCs/>
          <w:u w:val="single"/>
          <w:lang w:val="ru-RU"/>
        </w:rPr>
        <w:t>Напомена:</w:t>
      </w:r>
    </w:p>
    <w:p w:rsidR="00AD7D92" w:rsidRDefault="00AD7D92" w:rsidP="00AD7D9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7D92" w:rsidRDefault="00AD7D92" w:rsidP="00AD7D92">
      <w:pPr>
        <w:jc w:val="both"/>
        <w:rPr>
          <w:rFonts w:ascii="Arial" w:eastAsia="TimesNewRomanPSMT" w:hAnsi="Arial" w:cs="Arial"/>
          <w:b/>
          <w:bCs/>
          <w:lang w:val="ru-RU"/>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p>
    <w:p w:rsidR="001C3FC0" w:rsidRPr="001C3FC0" w:rsidRDefault="001C3FC0" w:rsidP="00AD7D92">
      <w:pPr>
        <w:jc w:val="both"/>
        <w:rPr>
          <w:rFonts w:ascii="Arial" w:eastAsia="TimesNewRomanPSMT" w:hAnsi="Arial" w:cs="Arial"/>
          <w:b/>
          <w:bCs/>
          <w:i/>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Pr="009D012E" w:rsidRDefault="009D012E" w:rsidP="00AD7D92">
      <w:pPr>
        <w:jc w:val="both"/>
        <w:rPr>
          <w:rFonts w:ascii="Arial" w:eastAsia="TimesNewRomanPSMT" w:hAnsi="Arial" w:cs="Arial"/>
          <w:bCs/>
          <w:i/>
        </w:rPr>
      </w:pPr>
      <w:r>
        <w:rPr>
          <w:rFonts w:ascii="Arial" w:eastAsia="TimesNewRomanPSMT" w:hAnsi="Arial" w:cs="Arial"/>
          <w:bCs/>
          <w:i/>
        </w:rPr>
        <w:t>16/29</w:t>
      </w: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AD7D92" w:rsidRDefault="00AD7D92" w:rsidP="00AD7D92">
      <w:pPr>
        <w:jc w:val="both"/>
        <w:rPr>
          <w:rFonts w:ascii="Arial" w:hAnsi="Arial" w:cs="Arial"/>
          <w:lang w:val="ru-RU"/>
        </w:rPr>
      </w:pPr>
      <w:r>
        <w:rPr>
          <w:rFonts w:ascii="Arial" w:eastAsia="TimesNewRomanPSMT" w:hAnsi="Arial" w:cs="Arial"/>
          <w:b/>
          <w:bCs/>
          <w:i/>
          <w:lang w:val="ru-RU"/>
        </w:rPr>
        <w:tab/>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lang w:val="ru-RU"/>
              </w:rPr>
            </w:pPr>
          </w:p>
          <w:p w:rsidR="00AD7D92" w:rsidRDefault="00AD7D92">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bl>
    <w:p w:rsidR="00AD7D92" w:rsidRDefault="00AD7D92" w:rsidP="00AD7D92">
      <w:pPr>
        <w:jc w:val="both"/>
        <w:rPr>
          <w:rFonts w:ascii="Arial" w:hAnsi="Arial" w:cs="Arial"/>
          <w:b/>
          <w:bCs/>
          <w:i/>
          <w:iCs/>
          <w:u w:val="single"/>
        </w:rPr>
      </w:pPr>
    </w:p>
    <w:p w:rsidR="00AD7D92" w:rsidRDefault="00AD7D92" w:rsidP="00AD7D92">
      <w:pPr>
        <w:jc w:val="both"/>
        <w:rPr>
          <w:rFonts w:ascii="Arial" w:hAnsi="Arial" w:cs="Arial"/>
          <w:i/>
          <w:iCs/>
          <w:lang w:val="ru-RU"/>
        </w:rPr>
      </w:pPr>
      <w:r>
        <w:rPr>
          <w:rFonts w:ascii="Arial" w:hAnsi="Arial" w:cs="Arial"/>
          <w:b/>
          <w:bCs/>
          <w:i/>
          <w:iCs/>
          <w:u w:val="single"/>
        </w:rPr>
        <w:t>Напомена:</w:t>
      </w:r>
    </w:p>
    <w:p w:rsidR="00AD7D92" w:rsidRDefault="00AD7D92" w:rsidP="00AD7D92">
      <w:pPr>
        <w:pStyle w:val="ListParagraph"/>
        <w:ind w:left="0"/>
        <w:rPr>
          <w:rFonts w:ascii="Arial" w:hAnsi="Arial" w:cs="Arial"/>
          <w:bCs/>
          <w:iCs/>
          <w:color w:val="auto"/>
        </w:rPr>
      </w:pPr>
      <w:r>
        <w:rPr>
          <w:rFonts w:ascii="Arial" w:hAnsi="Arial"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bCs/>
          <w:iCs/>
          <w:color w:val="auto"/>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AD7D92" w:rsidRDefault="00AD7D92" w:rsidP="00AD7D92">
      <w:pPr>
        <w:pStyle w:val="ListParagraph"/>
        <w:numPr>
          <w:ilvl w:val="0"/>
          <w:numId w:val="7"/>
        </w:numPr>
        <w:rPr>
          <w:rFonts w:ascii="Arial" w:hAnsi="Arial" w:cs="Arial"/>
          <w:bCs/>
          <w:iCs/>
          <w:color w:val="auto"/>
        </w:rPr>
      </w:pPr>
      <w:r>
        <w:rPr>
          <w:rFonts w:ascii="Arial" w:hAnsi="Arial" w:cs="Arial"/>
          <w:bCs/>
          <w:iCs/>
          <w:color w:val="auto"/>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D7D92" w:rsidRDefault="00AD7D92" w:rsidP="00AD7D92">
      <w:pPr>
        <w:pStyle w:val="ListParagraph"/>
        <w:numPr>
          <w:ilvl w:val="0"/>
          <w:numId w:val="7"/>
        </w:numPr>
        <w:rPr>
          <w:rFonts w:ascii="Arial" w:hAnsi="Arial" w:cs="Arial"/>
          <w:b/>
          <w:bCs/>
          <w:iCs/>
          <w:color w:val="auto"/>
        </w:rPr>
      </w:pPr>
      <w:r>
        <w:rPr>
          <w:rFonts w:ascii="Arial" w:hAnsi="Arial" w:cs="Arial"/>
          <w:bCs/>
          <w:iCs/>
          <w:color w:val="auto"/>
        </w:rPr>
        <w:t xml:space="preserve">опис послова сваког од понуђача из групе понуђача у извршењу уговора </w:t>
      </w:r>
    </w:p>
    <w:p w:rsidR="00AD7D92" w:rsidRDefault="00AD7D92" w:rsidP="00AD7D92">
      <w:pPr>
        <w:jc w:val="both"/>
        <w:rPr>
          <w:rFonts w:ascii="Arial" w:hAnsi="Arial" w:cs="Arial"/>
          <w:bCs/>
          <w:i/>
          <w:iCs/>
          <w:color w:val="auto"/>
          <w:lang w:val="ru-RU"/>
        </w:rPr>
      </w:pPr>
      <w:r>
        <w:rPr>
          <w:rFonts w:ascii="Arial" w:hAnsi="Arial" w:cs="Arial"/>
          <w:bCs/>
          <w:i/>
          <w:iCs/>
          <w:color w:val="auto"/>
          <w:lang w:val="ru-RU"/>
        </w:rPr>
        <w:t>Понуђачи који поднесу заједничку понуду одговарају неограничено солидарно према наручиоцу.</w:t>
      </w:r>
    </w:p>
    <w:p w:rsidR="00AD7D92" w:rsidRPr="009D012E" w:rsidRDefault="009D012E" w:rsidP="00AD7D92">
      <w:pPr>
        <w:rPr>
          <w:rFonts w:ascii="Arial" w:hAnsi="Arial" w:cs="Arial"/>
          <w:bCs/>
          <w:iCs/>
        </w:rPr>
      </w:pPr>
      <w:r>
        <w:rPr>
          <w:rFonts w:ascii="Arial" w:hAnsi="Arial" w:cs="Arial"/>
          <w:bCs/>
          <w:iCs/>
        </w:rPr>
        <w:t>17/29</w:t>
      </w:r>
    </w:p>
    <w:p w:rsidR="00AD7D92" w:rsidRDefault="00AD7D92" w:rsidP="00AD7D92">
      <w:pPr>
        <w:jc w:val="both"/>
        <w:rPr>
          <w:rFonts w:ascii="Arial" w:hAnsi="Arial" w:cs="Arial"/>
          <w:b/>
          <w:bCs/>
          <w:i/>
          <w:iCs/>
          <w:sz w:val="20"/>
          <w:szCs w:val="20"/>
          <w:lang w:val="sr-Cyrl-CS"/>
        </w:rPr>
      </w:pPr>
    </w:p>
    <w:p w:rsidR="00AD7D92" w:rsidRDefault="00AD7D92" w:rsidP="00AD7D92">
      <w:pPr>
        <w:jc w:val="both"/>
        <w:rPr>
          <w:rFonts w:ascii="Arial" w:hAnsi="Arial" w:cs="Arial"/>
          <w:b/>
          <w:bCs/>
          <w:i/>
          <w:iCs/>
          <w:sz w:val="20"/>
          <w:szCs w:val="20"/>
          <w:lang w:val="sr-Cyrl-CS"/>
        </w:rPr>
      </w:pPr>
    </w:p>
    <w:p w:rsidR="00AD7D92" w:rsidRDefault="00AD7D92" w:rsidP="00AD7D92">
      <w:pPr>
        <w:jc w:val="both"/>
        <w:rPr>
          <w:rFonts w:ascii="Arial" w:hAnsi="Arial" w:cs="Arial"/>
          <w:b/>
          <w:bCs/>
          <w:i/>
          <w:iCs/>
          <w:sz w:val="20"/>
          <w:szCs w:val="20"/>
          <w:lang w:val="sr-Cyrl-CS"/>
        </w:rPr>
      </w:pPr>
    </w:p>
    <w:p w:rsidR="00AD7D92" w:rsidRDefault="009D012E" w:rsidP="00AD7D92">
      <w:pPr>
        <w:jc w:val="both"/>
        <w:rPr>
          <w:rFonts w:ascii="Arial" w:eastAsia="TimesNewRomanPSMT" w:hAnsi="Arial" w:cs="Arial"/>
          <w:b/>
          <w:bCs/>
          <w:lang w:val="sr-Cyrl-CS"/>
        </w:rPr>
      </w:pPr>
      <w:r>
        <w:rPr>
          <w:rFonts w:ascii="Arial" w:eastAsia="TimesNewRomanPSMT" w:hAnsi="Arial" w:cs="Arial"/>
          <w:b/>
          <w:bCs/>
          <w:lang w:val="sr-Cyrl-CS"/>
        </w:rPr>
        <w:t>5). СТРУКТУРА ЦЕНЕ:</w:t>
      </w:r>
      <w:r>
        <w:rPr>
          <w:rFonts w:ascii="Arial" w:eastAsia="TimesNewRomanPSMT" w:hAnsi="Arial" w:cs="Arial"/>
          <w:b/>
          <w:bCs/>
        </w:rPr>
        <w:t xml:space="preserve"> </w:t>
      </w:r>
      <w:r w:rsidR="00AD7D92">
        <w:rPr>
          <w:rFonts w:ascii="Arial" w:eastAsia="TimesNewRomanPSMT" w:hAnsi="Arial" w:cs="Arial"/>
          <w:b/>
          <w:bCs/>
          <w:lang w:val="sr-Cyrl-CS"/>
        </w:rPr>
        <w:t xml:space="preserve">ПРЕВОЗ УЧЕНИКА </w:t>
      </w:r>
      <w:r w:rsidR="00AD7D92">
        <w:rPr>
          <w:rFonts w:ascii="Arial" w:eastAsia="TimesNewRomanPSMT" w:hAnsi="Arial" w:cs="Arial"/>
          <w:b/>
          <w:bCs/>
        </w:rPr>
        <w:t>ПАРАЋИН-</w:t>
      </w:r>
      <w:r w:rsidR="001A5160">
        <w:rPr>
          <w:rFonts w:ascii="Arial" w:eastAsia="TimesNewRomanPSMT" w:hAnsi="Arial" w:cs="Arial"/>
          <w:b/>
          <w:bCs/>
          <w:lang w:val="sr-Cyrl-CS"/>
        </w:rPr>
        <w:t>ЛЕБИНА-МИРИЛОВАЦ</w:t>
      </w:r>
      <w:r w:rsidR="00AD7D92">
        <w:rPr>
          <w:rFonts w:ascii="Arial" w:eastAsia="TimesNewRomanPSMT" w:hAnsi="Arial" w:cs="Arial"/>
          <w:b/>
          <w:bCs/>
        </w:rPr>
        <w:t xml:space="preserve"> и обратно</w:t>
      </w:r>
    </w:p>
    <w:p w:rsidR="00AD7D92" w:rsidRDefault="00AD7D92" w:rsidP="00AD7D92">
      <w:pPr>
        <w:jc w:val="both"/>
        <w:rPr>
          <w:rFonts w:ascii="Arial" w:eastAsia="TimesNewRomanPSMT" w:hAnsi="Arial" w:cs="Arial"/>
          <w:b/>
          <w:bCs/>
          <w:lang w:val="sr-Cyrl-CS"/>
        </w:rPr>
      </w:pPr>
    </w:p>
    <w:p w:rsidR="00AD7D92" w:rsidRDefault="00AD7D92" w:rsidP="00AD7D92">
      <w:pPr>
        <w:ind w:left="1495"/>
        <w:jc w:val="both"/>
        <w:rPr>
          <w:rFonts w:ascii="Arial" w:eastAsia="TimesNewRomanPSMT" w:hAnsi="Arial" w:cs="Arial"/>
          <w:b/>
          <w:bCs/>
          <w:lang w:val="sr-Cyrl-CS"/>
        </w:rPr>
      </w:pPr>
    </w:p>
    <w:p w:rsidR="00AD7D92" w:rsidRDefault="00AD7D92" w:rsidP="00AD7D92">
      <w:pPr>
        <w:jc w:val="both"/>
        <w:rPr>
          <w:rFonts w:ascii="Arial" w:eastAsia="TimesNewRomanPSMT" w:hAnsi="Arial" w:cs="Arial"/>
          <w:b/>
          <w:bCs/>
        </w:rPr>
      </w:pPr>
    </w:p>
    <w:tbl>
      <w:tblPr>
        <w:tblW w:w="0" w:type="auto"/>
        <w:tblInd w:w="308" w:type="dxa"/>
        <w:tblLayout w:type="fixed"/>
        <w:tblLook w:val="04A0"/>
      </w:tblPr>
      <w:tblGrid>
        <w:gridCol w:w="5434"/>
        <w:gridCol w:w="3483"/>
      </w:tblGrid>
      <w:tr w:rsidR="00AD7D92" w:rsidTr="00AD7D92">
        <w:trPr>
          <w:trHeight w:val="1239"/>
        </w:trPr>
        <w:tc>
          <w:tcPr>
            <w:tcW w:w="5434" w:type="dxa"/>
            <w:tcBorders>
              <w:top w:val="single" w:sz="4" w:space="0" w:color="000000"/>
              <w:left w:val="single" w:sz="4" w:space="0" w:color="000000"/>
              <w:bottom w:val="single" w:sz="4" w:space="0" w:color="auto"/>
              <w:right w:val="nil"/>
            </w:tcBorders>
          </w:tcPr>
          <w:p w:rsidR="00AD7D92" w:rsidRDefault="00AD7D92">
            <w:pPr>
              <w:snapToGrid w:val="0"/>
              <w:jc w:val="both"/>
              <w:rPr>
                <w:rFonts w:ascii="Arial" w:eastAsia="TimesNewRomanPSMT" w:hAnsi="Arial" w:cs="Arial"/>
                <w:bCs/>
                <w:lang w:val="ru-RU"/>
              </w:rPr>
            </w:pPr>
          </w:p>
          <w:p w:rsidR="00AD7D92" w:rsidRDefault="00AD7D92">
            <w:pPr>
              <w:jc w:val="both"/>
              <w:rPr>
                <w:rFonts w:ascii="Arial" w:eastAsia="TimesNewRomanPSMT" w:hAnsi="Arial" w:cs="Arial"/>
                <w:bCs/>
                <w:color w:val="FF0000"/>
              </w:rPr>
            </w:pPr>
            <w:r>
              <w:rPr>
                <w:rFonts w:ascii="Arial" w:eastAsia="TimesNewRomanPSMT" w:hAnsi="Arial" w:cs="Arial"/>
                <w:bCs/>
                <w:lang w:val="ru-RU"/>
              </w:rPr>
              <w:t xml:space="preserve">Укупна цена без ПДВ-а </w:t>
            </w:r>
            <w:r>
              <w:rPr>
                <w:rFonts w:ascii="Arial" w:eastAsia="TimesNewRomanPSMT" w:hAnsi="Arial" w:cs="Arial"/>
                <w:bCs/>
              </w:rPr>
              <w:t>(по дану</w:t>
            </w:r>
            <w:r>
              <w:rPr>
                <w:rFonts w:ascii="Arial" w:eastAsia="TimesNewRomanPSMT" w:hAnsi="Arial" w:cs="Arial"/>
                <w:bCs/>
                <w:lang w:val="sr-Cyrl-CS"/>
              </w:rPr>
              <w:t xml:space="preserve"> ангажовања</w:t>
            </w:r>
            <w:r>
              <w:rPr>
                <w:rFonts w:ascii="Arial" w:eastAsia="TimesNewRomanPSMT" w:hAnsi="Arial" w:cs="Arial"/>
                <w:bCs/>
              </w:rPr>
              <w:t>)</w:t>
            </w:r>
          </w:p>
          <w:p w:rsidR="00AD7D92" w:rsidRDefault="00AD7D92">
            <w:pPr>
              <w:jc w:val="both"/>
              <w:rPr>
                <w:rFonts w:ascii="Arial" w:eastAsia="TimesNewRomanPSMT" w:hAnsi="Arial" w:cs="Arial"/>
                <w:bCs/>
                <w:color w:val="FF0000"/>
                <w:lang w:val="ru-RU"/>
              </w:rPr>
            </w:pP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p w:rsidR="00AD7D92" w:rsidRDefault="00AD7D92">
            <w:pPr>
              <w:jc w:val="both"/>
              <w:rPr>
                <w:rFonts w:ascii="Arial" w:eastAsia="TimesNewRomanPSMT" w:hAnsi="Arial" w:cs="Arial"/>
                <w:bCs/>
                <w:color w:val="FF0000"/>
                <w:lang w:val="ru-RU"/>
              </w:rPr>
            </w:pPr>
          </w:p>
        </w:tc>
      </w:tr>
      <w:tr w:rsidR="00AD7D92" w:rsidTr="00AD7D92">
        <w:trPr>
          <w:trHeight w:val="876"/>
        </w:trPr>
        <w:tc>
          <w:tcPr>
            <w:tcW w:w="5434" w:type="dxa"/>
            <w:tcBorders>
              <w:top w:val="single" w:sz="4" w:space="0" w:color="auto"/>
              <w:left w:val="single" w:sz="4" w:space="0" w:color="000000"/>
              <w:bottom w:val="single" w:sz="4" w:space="0" w:color="000000"/>
              <w:right w:val="nil"/>
            </w:tcBorders>
          </w:tcPr>
          <w:p w:rsidR="00AD7D92" w:rsidRDefault="00AD7D92">
            <w:pPr>
              <w:jc w:val="both"/>
              <w:rPr>
                <w:rFonts w:ascii="Arial" w:eastAsia="TimesNewRomanPSMT" w:hAnsi="Arial" w:cs="Arial"/>
                <w:bCs/>
                <w:color w:val="FF0000"/>
                <w:lang w:val="sr-Cyrl-CS"/>
              </w:rPr>
            </w:pPr>
            <w:r>
              <w:rPr>
                <w:rFonts w:ascii="Arial" w:eastAsia="TimesNewRomanPSMT" w:hAnsi="Arial" w:cs="Arial"/>
                <w:bCs/>
                <w:lang w:val="ru-RU"/>
              </w:rPr>
              <w:t xml:space="preserve">Укупна цена без ПДВ-а </w:t>
            </w:r>
            <w:r>
              <w:rPr>
                <w:rFonts w:ascii="Arial" w:eastAsia="TimesNewRomanPSMT" w:hAnsi="Arial" w:cs="Arial"/>
                <w:bCs/>
              </w:rPr>
              <w:t>(</w:t>
            </w:r>
            <w:r>
              <w:rPr>
                <w:rFonts w:ascii="Arial" w:eastAsia="TimesNewRomanPSMT" w:hAnsi="Arial" w:cs="Arial"/>
                <w:bCs/>
                <w:lang w:val="sr-Cyrl-CS"/>
              </w:rPr>
              <w:t xml:space="preserve">за укупан период ангажовања одн. до </w:t>
            </w:r>
            <w:r w:rsidR="001A5160">
              <w:rPr>
                <w:rFonts w:ascii="Arial" w:eastAsia="TimesNewRomanPSMT" w:hAnsi="Arial" w:cs="Arial"/>
                <w:bCs/>
                <w:lang w:val="sr-Cyrl-CS"/>
              </w:rPr>
              <w:t>18</w:t>
            </w:r>
            <w:r>
              <w:rPr>
                <w:rFonts w:ascii="Arial" w:eastAsia="TimesNewRomanPSMT" w:hAnsi="Arial" w:cs="Arial"/>
                <w:bCs/>
                <w:lang w:val="sr-Cyrl-CS"/>
              </w:rPr>
              <w:t xml:space="preserve"> дана ангажовања)</w:t>
            </w:r>
          </w:p>
          <w:p w:rsidR="00AD7D92" w:rsidRDefault="00AD7D92">
            <w:pPr>
              <w:snapToGrid w:val="0"/>
              <w:jc w:val="both"/>
              <w:rPr>
                <w:rFonts w:ascii="Arial" w:eastAsia="TimesNewRomanPSMT" w:hAnsi="Arial" w:cs="Arial"/>
                <w:bCs/>
                <w:lang w:val="ru-RU"/>
              </w:rPr>
            </w:pPr>
          </w:p>
        </w:tc>
        <w:tc>
          <w:tcPr>
            <w:tcW w:w="3483" w:type="dxa"/>
            <w:tcBorders>
              <w:top w:val="single" w:sz="4" w:space="0" w:color="auto"/>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Cs/>
                <w:color w:val="FF0000"/>
                <w:lang w:val="ru-RU"/>
              </w:rPr>
            </w:pPr>
          </w:p>
        </w:tc>
      </w:tr>
      <w:tr w:rsidR="00AD7D92" w:rsidTr="00AD7D92">
        <w:trPr>
          <w:trHeight w:val="1085"/>
        </w:trPr>
        <w:tc>
          <w:tcPr>
            <w:tcW w:w="5434" w:type="dxa"/>
            <w:tcBorders>
              <w:top w:val="single" w:sz="4" w:space="0" w:color="000000"/>
              <w:left w:val="single" w:sz="4" w:space="0" w:color="000000"/>
              <w:bottom w:val="single" w:sz="4" w:space="0" w:color="auto"/>
              <w:right w:val="nil"/>
            </w:tcBorders>
          </w:tcPr>
          <w:p w:rsidR="00AD7D92" w:rsidRDefault="00AD7D92">
            <w:pPr>
              <w:snapToGrid w:val="0"/>
              <w:jc w:val="both"/>
              <w:rPr>
                <w:rFonts w:ascii="Arial" w:eastAsia="TimesNewRomanPSMT" w:hAnsi="Arial" w:cs="Arial"/>
                <w:bCs/>
                <w:lang w:val="ru-RU"/>
              </w:rPr>
            </w:pPr>
          </w:p>
          <w:p w:rsidR="00AD7D92" w:rsidRDefault="00AD7D92">
            <w:pPr>
              <w:jc w:val="both"/>
              <w:rPr>
                <w:rFonts w:ascii="Arial" w:eastAsia="TimesNewRomanPSMT" w:hAnsi="Arial" w:cs="Arial"/>
                <w:bCs/>
              </w:rPr>
            </w:pPr>
            <w:r>
              <w:rPr>
                <w:rFonts w:ascii="Arial" w:eastAsia="TimesNewRomanPSMT" w:hAnsi="Arial" w:cs="Arial"/>
                <w:bCs/>
                <w:lang w:val="ru-RU"/>
              </w:rPr>
              <w:t>Укупна цена са ПДВ-ом</w:t>
            </w:r>
            <w:r>
              <w:rPr>
                <w:rFonts w:ascii="Arial" w:eastAsia="TimesNewRomanPSMT" w:hAnsi="Arial" w:cs="Arial"/>
                <w:bCs/>
              </w:rPr>
              <w:t xml:space="preserve"> (по дану</w:t>
            </w:r>
            <w:r>
              <w:rPr>
                <w:rFonts w:ascii="Arial" w:eastAsia="TimesNewRomanPSMT" w:hAnsi="Arial" w:cs="Arial"/>
                <w:bCs/>
                <w:lang w:val="sr-Cyrl-CS"/>
              </w:rPr>
              <w:t xml:space="preserve"> ангажовања</w:t>
            </w:r>
            <w:r>
              <w:rPr>
                <w:rFonts w:ascii="Arial" w:eastAsia="TimesNewRomanPSMT" w:hAnsi="Arial" w:cs="Arial"/>
                <w:bCs/>
              </w:rPr>
              <w:t>)</w:t>
            </w:r>
          </w:p>
          <w:p w:rsidR="00AD7D92" w:rsidRDefault="00AD7D92">
            <w:pPr>
              <w:jc w:val="both"/>
              <w:rPr>
                <w:rFonts w:ascii="Arial" w:eastAsia="TimesNewRomanPSMT" w:hAnsi="Arial" w:cs="Arial"/>
                <w:bCs/>
                <w:lang w:val="ru-RU"/>
              </w:rPr>
            </w:pP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tc>
      </w:tr>
      <w:tr w:rsidR="00AD7D92" w:rsidTr="00796A3F">
        <w:trPr>
          <w:trHeight w:val="922"/>
        </w:trPr>
        <w:tc>
          <w:tcPr>
            <w:tcW w:w="5434" w:type="dxa"/>
            <w:tcBorders>
              <w:top w:val="single" w:sz="4" w:space="0" w:color="auto"/>
              <w:left w:val="single" w:sz="4" w:space="0" w:color="000000"/>
              <w:bottom w:val="single" w:sz="4" w:space="0" w:color="auto"/>
              <w:right w:val="nil"/>
            </w:tcBorders>
          </w:tcPr>
          <w:p w:rsidR="00AD7D92" w:rsidRDefault="00AD7D92">
            <w:pPr>
              <w:jc w:val="both"/>
              <w:rPr>
                <w:rFonts w:ascii="Arial" w:eastAsia="TimesNewRomanPSMT" w:hAnsi="Arial" w:cs="Arial"/>
                <w:bCs/>
                <w:color w:val="FF0000"/>
              </w:rPr>
            </w:pPr>
            <w:r>
              <w:rPr>
                <w:rFonts w:ascii="Arial" w:eastAsia="TimesNewRomanPSMT" w:hAnsi="Arial" w:cs="Arial"/>
                <w:bCs/>
                <w:lang w:val="ru-RU"/>
              </w:rPr>
              <w:t>Укупна цена са ПДВ-ом</w:t>
            </w:r>
            <w:r>
              <w:rPr>
                <w:rFonts w:ascii="Arial" w:eastAsia="TimesNewRomanPSMT" w:hAnsi="Arial" w:cs="Arial"/>
                <w:bCs/>
              </w:rPr>
              <w:t xml:space="preserve"> (</w:t>
            </w:r>
            <w:r>
              <w:rPr>
                <w:rFonts w:ascii="Arial" w:eastAsia="TimesNewRomanPSMT" w:hAnsi="Arial" w:cs="Arial"/>
                <w:bCs/>
                <w:lang w:val="sr-Cyrl-CS"/>
              </w:rPr>
              <w:t xml:space="preserve">за укупан период ангажовања одн. </w:t>
            </w:r>
            <w:r w:rsidR="001A5160">
              <w:rPr>
                <w:rFonts w:ascii="Arial" w:eastAsia="TimesNewRomanPSMT" w:hAnsi="Arial" w:cs="Arial"/>
                <w:bCs/>
                <w:lang w:val="sr-Cyrl-CS"/>
              </w:rPr>
              <w:t>д</w:t>
            </w:r>
            <w:r>
              <w:rPr>
                <w:rFonts w:ascii="Arial" w:eastAsia="TimesNewRomanPSMT" w:hAnsi="Arial" w:cs="Arial"/>
                <w:bCs/>
                <w:lang w:val="sr-Cyrl-CS"/>
              </w:rPr>
              <w:t xml:space="preserve">о  </w:t>
            </w:r>
            <w:r w:rsidR="00556F7C">
              <w:rPr>
                <w:rFonts w:ascii="Arial" w:eastAsia="TimesNewRomanPSMT" w:hAnsi="Arial" w:cs="Arial"/>
                <w:bCs/>
                <w:lang w:val="sr-Cyrl-CS"/>
              </w:rPr>
              <w:t xml:space="preserve">25 </w:t>
            </w:r>
            <w:r>
              <w:rPr>
                <w:rFonts w:ascii="Arial" w:eastAsia="TimesNewRomanPSMT" w:hAnsi="Arial" w:cs="Arial"/>
                <w:bCs/>
                <w:lang w:val="sr-Cyrl-CS"/>
              </w:rPr>
              <w:t xml:space="preserve"> дана ангажовања</w:t>
            </w:r>
            <w:r>
              <w:rPr>
                <w:rFonts w:ascii="Arial" w:eastAsia="TimesNewRomanPSMT" w:hAnsi="Arial" w:cs="Arial"/>
                <w:bCs/>
              </w:rPr>
              <w:t>)</w:t>
            </w:r>
          </w:p>
          <w:p w:rsidR="00AD7D92" w:rsidRDefault="00AD7D92">
            <w:pPr>
              <w:snapToGrid w:val="0"/>
              <w:jc w:val="both"/>
              <w:rPr>
                <w:rFonts w:ascii="Arial" w:eastAsia="TimesNewRomanPSMT" w:hAnsi="Arial" w:cs="Arial"/>
                <w:bCs/>
                <w:lang w:val="sr-Cyrl-CS"/>
              </w:rPr>
            </w:pPr>
          </w:p>
        </w:tc>
        <w:tc>
          <w:tcPr>
            <w:tcW w:w="3483" w:type="dxa"/>
            <w:tcBorders>
              <w:top w:val="single" w:sz="4" w:space="0" w:color="auto"/>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tc>
      </w:tr>
      <w:tr w:rsidR="00796A3F" w:rsidTr="00AD7D92">
        <w:trPr>
          <w:trHeight w:val="922"/>
        </w:trPr>
        <w:tc>
          <w:tcPr>
            <w:tcW w:w="5434" w:type="dxa"/>
            <w:tcBorders>
              <w:top w:val="single" w:sz="4" w:space="0" w:color="auto"/>
              <w:left w:val="single" w:sz="4" w:space="0" w:color="000000"/>
              <w:bottom w:val="single" w:sz="4" w:space="0" w:color="000000"/>
              <w:right w:val="nil"/>
            </w:tcBorders>
          </w:tcPr>
          <w:p w:rsidR="00796A3F" w:rsidRDefault="00796A3F">
            <w:pPr>
              <w:jc w:val="both"/>
              <w:rPr>
                <w:rFonts w:ascii="Arial" w:eastAsia="TimesNewRomanPSMT" w:hAnsi="Arial" w:cs="Arial"/>
                <w:bCs/>
                <w:lang w:val="ru-RU"/>
              </w:rPr>
            </w:pPr>
            <w:r>
              <w:rPr>
                <w:rFonts w:ascii="Arial" w:eastAsia="TimesNewRomanPSMT" w:hAnsi="Arial" w:cs="Arial"/>
                <w:bCs/>
                <w:lang w:val="ru-RU"/>
              </w:rPr>
              <w:t>Рок важења понуде (не краћи од 30 дана од дана отварања понуде)</w:t>
            </w:r>
          </w:p>
        </w:tc>
        <w:tc>
          <w:tcPr>
            <w:tcW w:w="3483" w:type="dxa"/>
            <w:tcBorders>
              <w:top w:val="single" w:sz="4" w:space="0" w:color="auto"/>
              <w:left w:val="single" w:sz="4" w:space="0" w:color="000000"/>
              <w:bottom w:val="single" w:sz="4" w:space="0" w:color="000000"/>
              <w:right w:val="single" w:sz="4" w:space="0" w:color="000000"/>
            </w:tcBorders>
          </w:tcPr>
          <w:p w:rsidR="00796A3F" w:rsidRDefault="00796A3F">
            <w:pPr>
              <w:snapToGrid w:val="0"/>
              <w:jc w:val="both"/>
              <w:rPr>
                <w:rFonts w:ascii="Arial" w:eastAsia="TimesNewRomanPSMT" w:hAnsi="Arial" w:cs="Arial"/>
                <w:bCs/>
                <w:color w:val="FF0000"/>
                <w:lang w:val="ru-RU"/>
              </w:rPr>
            </w:pPr>
          </w:p>
        </w:tc>
      </w:tr>
    </w:tbl>
    <w:p w:rsidR="00AD7D92" w:rsidRDefault="00AD7D92" w:rsidP="00AD7D92">
      <w:pPr>
        <w:jc w:val="both"/>
        <w:rPr>
          <w:rFonts w:ascii="Arial" w:hAnsi="Arial" w:cs="Arial"/>
          <w:i/>
          <w:iCs/>
          <w:lang w:val="sr-Cyrl-CS"/>
        </w:rPr>
      </w:pPr>
    </w:p>
    <w:p w:rsidR="00AD7D92" w:rsidRDefault="00AD7D92" w:rsidP="00AD7D92">
      <w:pPr>
        <w:suppressAutoHyphens w:val="0"/>
        <w:spacing w:line="240" w:lineRule="atLeast"/>
        <w:jc w:val="both"/>
        <w:rPr>
          <w:rFonts w:eastAsia="Times New Roman"/>
          <w:color w:val="auto"/>
          <w:kern w:val="0"/>
          <w:lang w:val="sr-Cyrl-CS" w:eastAsia="en-US"/>
        </w:rPr>
      </w:pPr>
      <w:r>
        <w:rPr>
          <w:rFonts w:ascii="Arial" w:eastAsia="Times New Roman" w:hAnsi="Arial" w:cs="Arial"/>
          <w:color w:val="auto"/>
          <w:kern w:val="0"/>
          <w:lang w:val="sr-Cyrl-CS" w:eastAsia="en-US"/>
        </w:rPr>
        <w:t>Цену је потребно изразити нумерички и текстуално, при чему текстуално изражена цена има предност у случају несагласности</w:t>
      </w:r>
      <w:r>
        <w:rPr>
          <w:rFonts w:eastAsia="Times New Roman"/>
          <w:color w:val="auto"/>
          <w:kern w:val="0"/>
          <w:lang w:val="sr-Cyrl-CS" w:eastAsia="en-US"/>
        </w:rPr>
        <w:t>.</w:t>
      </w: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eastAsia="TimesNewRomanPSMT"/>
          <w:b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w:t>
      </w: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F277FD">
      <w:pPr>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00F277FD">
        <w:rPr>
          <w:rFonts w:eastAsia="TimesNewRomanPSMT"/>
          <w:bCs/>
        </w:rPr>
        <w:tab/>
      </w:r>
      <w:r w:rsidR="00F277FD">
        <w:rPr>
          <w:rFonts w:eastAsia="TimesNewRomanPSMT"/>
          <w:bCs/>
        </w:rPr>
        <w:tab/>
      </w:r>
      <w:r w:rsidR="00F277FD">
        <w:rPr>
          <w:rFonts w:eastAsia="TimesNewRomanPSMT"/>
          <w:bCs/>
        </w:rPr>
        <w:tab/>
      </w:r>
      <w:r w:rsidR="00F277FD">
        <w:rPr>
          <w:rFonts w:eastAsia="TimesNewRomanPSMT"/>
          <w:bCs/>
        </w:rPr>
        <w:tab/>
      </w:r>
      <w:r>
        <w:rPr>
          <w:rFonts w:eastAsia="TimesNewRomanPSMT"/>
          <w:bCs/>
        </w:rPr>
        <w:t>Понуђач</w:t>
      </w:r>
    </w:p>
    <w:p w:rsidR="00AD7D92" w:rsidRDefault="00AD7D92" w:rsidP="00AD7D92">
      <w:pPr>
        <w:ind w:left="2880" w:firstLine="720"/>
        <w:jc w:val="both"/>
        <w:rPr>
          <w:rFonts w:eastAsia="TimesNewRomanPS-BoldMT"/>
          <w:b/>
          <w:bCs/>
          <w:i/>
          <w:iCs/>
          <w:color w:val="002060"/>
        </w:rPr>
      </w:pPr>
      <w:r>
        <w:rPr>
          <w:rFonts w:eastAsia="TimesNewRomanPSMT"/>
          <w:bCs/>
        </w:rPr>
        <w:t xml:space="preserve">    </w:t>
      </w:r>
      <w:r w:rsidR="00F277FD">
        <w:rPr>
          <w:rFonts w:eastAsia="TimesNewRomanPSMT"/>
          <w:bCs/>
        </w:rPr>
        <w:t xml:space="preserve">       </w:t>
      </w:r>
      <w:r>
        <w:rPr>
          <w:rFonts w:eastAsia="TimesNewRomanPSMT"/>
          <w:bCs/>
        </w:rPr>
        <w:t xml:space="preserve">М. П. </w:t>
      </w:r>
    </w:p>
    <w:p w:rsidR="00AD7D92" w:rsidRDefault="00AD7D92" w:rsidP="00AD7D92">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sidR="00F277FD">
        <w:rPr>
          <w:rFonts w:eastAsia="TimesNewRomanPS-BoldMT"/>
          <w:b/>
          <w:bCs/>
          <w:i/>
          <w:iCs/>
          <w:color w:val="002060"/>
        </w:rPr>
        <w:tab/>
      </w:r>
      <w:r>
        <w:rPr>
          <w:rFonts w:eastAsia="TimesNewRomanPS-BoldMT"/>
          <w:b/>
          <w:bCs/>
          <w:i/>
          <w:iCs/>
          <w:color w:val="002060"/>
        </w:rPr>
        <w:t>________________________________</w:t>
      </w:r>
    </w:p>
    <w:p w:rsidR="00AD7D92" w:rsidRDefault="00AD7D92" w:rsidP="00AD7D92">
      <w:pPr>
        <w:jc w:val="both"/>
        <w:rPr>
          <w:rFonts w:eastAsia="TimesNewRomanPS-BoldMT"/>
          <w:b/>
          <w:bCs/>
          <w:i/>
          <w:iCs/>
          <w:color w:val="002060"/>
        </w:rPr>
      </w:pPr>
    </w:p>
    <w:p w:rsidR="00AD7D92" w:rsidRDefault="00AD7D92" w:rsidP="00AD7D92">
      <w:pPr>
        <w:jc w:val="both"/>
        <w:rPr>
          <w:rFonts w:eastAsia="TimesNewRomanPS-BoldMT"/>
          <w:b/>
          <w:bCs/>
          <w:i/>
          <w:iCs/>
          <w:color w:val="002060"/>
          <w:lang w:val="sr-Cyrl-CS"/>
        </w:rPr>
      </w:pPr>
    </w:p>
    <w:p w:rsidR="008D4050" w:rsidRDefault="008D4050" w:rsidP="00AD7D92">
      <w:pPr>
        <w:jc w:val="both"/>
        <w:rPr>
          <w:rFonts w:eastAsia="TimesNewRomanPS-BoldMT"/>
          <w:b/>
          <w:bCs/>
          <w:i/>
          <w:iCs/>
          <w:color w:val="002060"/>
          <w:lang w:val="sr-Cyrl-CS"/>
        </w:rPr>
      </w:pPr>
    </w:p>
    <w:p w:rsidR="008D4050" w:rsidRDefault="008D4050"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556F7C" w:rsidRDefault="00556F7C" w:rsidP="00AD7D92">
      <w:pPr>
        <w:jc w:val="both"/>
        <w:rPr>
          <w:rFonts w:eastAsia="TimesNewRomanPS-BoldMT"/>
          <w:b/>
          <w:bCs/>
          <w:i/>
          <w:iCs/>
          <w:color w:val="002060"/>
          <w:lang w:val="sr-Cyrl-CS"/>
        </w:rPr>
      </w:pPr>
    </w:p>
    <w:p w:rsidR="00556F7C" w:rsidRPr="009D012E" w:rsidRDefault="009D012E" w:rsidP="00AD7D92">
      <w:pPr>
        <w:jc w:val="both"/>
        <w:rPr>
          <w:rFonts w:eastAsia="TimesNewRomanPS-BoldMT"/>
          <w:bCs/>
          <w:iCs/>
          <w:color w:val="002060"/>
        </w:rPr>
      </w:pPr>
      <w:r w:rsidRPr="009D012E">
        <w:rPr>
          <w:rFonts w:eastAsia="TimesNewRomanPS-BoldMT"/>
          <w:bCs/>
          <w:iCs/>
          <w:color w:val="002060"/>
        </w:rPr>
        <w:t>18/29</w:t>
      </w:r>
    </w:p>
    <w:p w:rsidR="00AD7D92" w:rsidRDefault="00AD7D92" w:rsidP="00AD7D92">
      <w:pPr>
        <w:rPr>
          <w:lang w:val="sr-Cyrl-CS"/>
        </w:rPr>
      </w:pPr>
    </w:p>
    <w:p w:rsidR="00AD7D92" w:rsidRDefault="00AD7D92" w:rsidP="00AD7D92">
      <w:pPr>
        <w:rPr>
          <w:lang w:val="sr-Cyrl-CS"/>
        </w:rPr>
      </w:pPr>
    </w:p>
    <w:p w:rsidR="00AD7D92" w:rsidRDefault="00AD7D92" w:rsidP="00AD7D92">
      <w:pPr>
        <w:rPr>
          <w:lang w:val="sr-Cyrl-CS"/>
        </w:rPr>
      </w:pPr>
    </w:p>
    <w:tbl>
      <w:tblPr>
        <w:tblpPr w:leftFromText="180" w:rightFromText="180" w:vertAnchor="text" w:tblpX="1819"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5"/>
      </w:tblGrid>
      <w:tr w:rsidR="00AD7D92" w:rsidTr="00AD7D92">
        <w:trPr>
          <w:trHeight w:val="600"/>
        </w:trPr>
        <w:tc>
          <w:tcPr>
            <w:tcW w:w="5355"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rsidP="00556F7C">
            <w:pPr>
              <w:jc w:val="center"/>
              <w:rPr>
                <w:b/>
                <w:lang w:val="sr-Cyrl-CS"/>
              </w:rPr>
            </w:pPr>
            <w:r>
              <w:rPr>
                <w:b/>
              </w:rPr>
              <w:t xml:space="preserve">VII   </w:t>
            </w:r>
            <w:r>
              <w:rPr>
                <w:b/>
                <w:lang w:val="sr-Cyrl-CS"/>
              </w:rPr>
              <w:t xml:space="preserve"> МОДЕЛ  УГОВОРА</w:t>
            </w:r>
          </w:p>
          <w:p w:rsidR="00AD7D92" w:rsidRDefault="00AD7D92">
            <w:pPr>
              <w:rPr>
                <w:lang w:val="sr-Cyrl-CS"/>
              </w:rPr>
            </w:pPr>
          </w:p>
        </w:tc>
      </w:tr>
    </w:tbl>
    <w:p w:rsidR="00AD7D92" w:rsidRDefault="00AD7D92" w:rsidP="00AD7D92">
      <w:pPr>
        <w:rPr>
          <w:lang w:val="sr-Cyrl-CS"/>
        </w:rPr>
      </w:pPr>
    </w:p>
    <w:p w:rsidR="00AD7D92" w:rsidRDefault="00AD7D92" w:rsidP="00AD7D92">
      <w:pPr>
        <w:rPr>
          <w:lang w:val="sr-Cyrl-CS"/>
        </w:rPr>
      </w:pPr>
    </w:p>
    <w:p w:rsidR="00AD7D92" w:rsidRDefault="00AD7D92" w:rsidP="00145EC2">
      <w:pPr>
        <w:ind w:firstLine="720"/>
        <w:rPr>
          <w:lang w:val="sr-Cyrl-CS"/>
        </w:rPr>
      </w:pPr>
      <w:r>
        <w:rPr>
          <w:lang w:val="sr-Cyrl-CS"/>
        </w:rPr>
        <w:t>Закључен дана______</w:t>
      </w:r>
      <w:r>
        <w:t>.201</w:t>
      </w:r>
      <w:r>
        <w:rPr>
          <w:lang w:val="sr-Cyrl-CS"/>
        </w:rPr>
        <w:t>5</w:t>
      </w:r>
      <w:r>
        <w:t>.</w:t>
      </w:r>
      <w:r>
        <w:rPr>
          <w:lang w:val="sr-Cyrl-CS"/>
        </w:rPr>
        <w:t xml:space="preserve">године,између </w:t>
      </w:r>
    </w:p>
    <w:p w:rsidR="00AD7D92" w:rsidRDefault="00AD7D92" w:rsidP="00AD7D92">
      <w:pPr>
        <w:rPr>
          <w:lang w:val="sr-Cyrl-CS"/>
        </w:rPr>
      </w:pPr>
    </w:p>
    <w:p w:rsidR="00AD7D92" w:rsidRPr="00EC671F" w:rsidRDefault="00AD7D92" w:rsidP="00EC671F">
      <w:pPr>
        <w:pStyle w:val="ListParagraph"/>
        <w:numPr>
          <w:ilvl w:val="0"/>
          <w:numId w:val="11"/>
        </w:numPr>
        <w:suppressAutoHyphens w:val="0"/>
        <w:spacing w:line="240" w:lineRule="auto"/>
        <w:jc w:val="both"/>
        <w:rPr>
          <w:lang w:val="sr-Cyrl-CS"/>
        </w:rPr>
      </w:pPr>
      <w:r w:rsidRPr="00EC671F">
        <w:rPr>
          <w:lang w:val="sr-Cyrl-CS"/>
        </w:rPr>
        <w:t>Основне школе „</w:t>
      </w:r>
      <w:r w:rsidR="00EC671F">
        <w:rPr>
          <w:lang w:val="sr-Cyrl-CS"/>
        </w:rPr>
        <w:t>Момчило Поповић Озрен</w:t>
      </w:r>
      <w:r w:rsidRPr="00EC671F">
        <w:rPr>
          <w:lang w:val="sr-Cyrl-CS"/>
        </w:rPr>
        <w:t xml:space="preserve">“ из Параћина, ул. </w:t>
      </w:r>
      <w:r w:rsidR="00EC671F">
        <w:rPr>
          <w:lang w:val="sr-Cyrl-CS"/>
        </w:rPr>
        <w:t>Глождачки венац</w:t>
      </w:r>
      <w:r w:rsidRPr="00EC671F">
        <w:rPr>
          <w:lang w:val="sr-Cyrl-CS"/>
        </w:rPr>
        <w:t xml:space="preserve"> бр.</w:t>
      </w:r>
      <w:r w:rsidR="008D4050" w:rsidRPr="00EC671F">
        <w:rPr>
          <w:lang w:val="sr-Cyrl-CS"/>
        </w:rPr>
        <w:t xml:space="preserve"> </w:t>
      </w:r>
      <w:r w:rsidR="00556F7C" w:rsidRPr="00EC671F">
        <w:rPr>
          <w:lang w:val="sr-Cyrl-CS"/>
        </w:rPr>
        <w:t>2</w:t>
      </w:r>
      <w:r w:rsidR="00EC671F">
        <w:rPr>
          <w:lang w:val="sr-Cyrl-CS"/>
        </w:rPr>
        <w:t>3а</w:t>
      </w:r>
      <w:r w:rsidR="008D4050" w:rsidRPr="00EC671F">
        <w:rPr>
          <w:lang w:val="sr-Cyrl-CS"/>
        </w:rPr>
        <w:t xml:space="preserve">, коју заступа директор </w:t>
      </w:r>
      <w:r w:rsidR="00EC671F">
        <w:rPr>
          <w:lang w:val="sr-Cyrl-CS"/>
        </w:rPr>
        <w:t>Соња Миљковић</w:t>
      </w:r>
      <w:r w:rsidR="00556F7C" w:rsidRPr="00EC671F">
        <w:rPr>
          <w:lang w:val="sr-Cyrl-CS"/>
        </w:rPr>
        <w:t xml:space="preserve"> </w:t>
      </w:r>
      <w:r w:rsidRPr="00EC671F">
        <w:rPr>
          <w:lang w:val="sr-Cyrl-CS"/>
        </w:rPr>
        <w:t xml:space="preserve"> (у даљем тексту Корисник услуга) и</w:t>
      </w:r>
    </w:p>
    <w:p w:rsidR="00AD7D92" w:rsidRDefault="00AD7D92" w:rsidP="00AD7D92">
      <w:pPr>
        <w:ind w:left="1080"/>
        <w:jc w:val="both"/>
        <w:rPr>
          <w:lang w:val="sr-Cyrl-CS"/>
        </w:rPr>
      </w:pPr>
    </w:p>
    <w:p w:rsidR="00AD7D92" w:rsidRDefault="00AD7D92" w:rsidP="00145EC2">
      <w:pPr>
        <w:pStyle w:val="ListParagraph"/>
        <w:numPr>
          <w:ilvl w:val="0"/>
          <w:numId w:val="11"/>
        </w:numPr>
        <w:suppressAutoHyphens w:val="0"/>
        <w:spacing w:line="240" w:lineRule="auto"/>
        <w:jc w:val="both"/>
        <w:rPr>
          <w:lang w:val="sr-Cyrl-CS"/>
        </w:rPr>
      </w:pPr>
      <w:r w:rsidRPr="00145EC2">
        <w:rPr>
          <w:lang w:val="sr-Cyrl-CS"/>
        </w:rPr>
        <w:t>__________________________,које заступа ______________(у даљем тексту Превозник)</w:t>
      </w:r>
    </w:p>
    <w:p w:rsidR="00145EC2" w:rsidRPr="00145EC2" w:rsidRDefault="00145EC2" w:rsidP="00556F7C">
      <w:pPr>
        <w:pStyle w:val="ListParagraph"/>
        <w:suppressAutoHyphens w:val="0"/>
        <w:spacing w:line="240" w:lineRule="auto"/>
        <w:jc w:val="both"/>
        <w:rPr>
          <w:lang w:val="sr-Cyrl-CS"/>
        </w:rPr>
      </w:pPr>
    </w:p>
    <w:p w:rsidR="00AD7D92" w:rsidRDefault="00AD7D92" w:rsidP="00AD7D92">
      <w:pPr>
        <w:jc w:val="center"/>
        <w:rPr>
          <w:lang w:val="sr-Cyrl-CS"/>
        </w:rPr>
      </w:pPr>
      <w:r>
        <w:rPr>
          <w:lang w:val="sr-Cyrl-CS"/>
        </w:rPr>
        <w:t>Члан 1.</w:t>
      </w:r>
    </w:p>
    <w:p w:rsidR="00AD7D92" w:rsidRDefault="00AD7D92" w:rsidP="00AD7D92">
      <w:pPr>
        <w:jc w:val="both"/>
        <w:rPr>
          <w:lang w:val="sr-Cyrl-CS"/>
        </w:rPr>
      </w:pPr>
      <w:r>
        <w:rPr>
          <w:lang w:val="sr-Cyrl-CS"/>
        </w:rPr>
        <w:tab/>
        <w:t>Предмет Уговора је организовани (ванлинијски) превоз  ученика Корисника услуга на наставу и са наставе од стране Превозника</w:t>
      </w:r>
      <w:r w:rsidR="00EC671F" w:rsidRPr="00EC671F">
        <w:rPr>
          <w:lang w:val="sr-Cyrl-CS"/>
        </w:rPr>
        <w:t xml:space="preserve"> </w:t>
      </w:r>
      <w:r w:rsidR="00EC671F">
        <w:rPr>
          <w:lang w:val="sr-Cyrl-CS"/>
        </w:rPr>
        <w:t>на релацији Параћин-Мириловац-Лебина-Параћин, односно из места становања ученика (Мириловац или Лебина) до матичне школе у Параћину -  једна смена дневно и обратно</w:t>
      </w:r>
      <w:r>
        <w:rPr>
          <w:lang w:val="sr-Cyrl-CS"/>
        </w:rPr>
        <w:t>, почев о</w:t>
      </w:r>
      <w:r w:rsidR="00EC671F">
        <w:rPr>
          <w:lang w:val="sr-Cyrl-CS"/>
        </w:rPr>
        <w:t xml:space="preserve">д </w:t>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t>_____________.2016</w:t>
      </w:r>
      <w:r>
        <w:rPr>
          <w:lang w:val="sr-Cyrl-CS"/>
        </w:rPr>
        <w:t>.год., у складу са утврђеним возн</w:t>
      </w:r>
      <w:r w:rsidR="005A2440">
        <w:rPr>
          <w:lang w:val="sr-Cyrl-CS"/>
        </w:rPr>
        <w:t>им редом</w:t>
      </w:r>
      <w:r w:rsidR="00FB2188">
        <w:rPr>
          <w:lang w:val="sr-Cyrl-CS"/>
        </w:rPr>
        <w:t>,</w:t>
      </w:r>
      <w:r w:rsidR="005A2440">
        <w:rPr>
          <w:lang w:val="sr-Cyrl-CS"/>
        </w:rPr>
        <w:t xml:space="preserve"> у укупном периоду до </w:t>
      </w:r>
      <w:r w:rsidR="00EC671F">
        <w:t>18</w:t>
      </w:r>
      <w:r w:rsidR="005A2440">
        <w:rPr>
          <w:lang w:val="sr-Latn-CS"/>
        </w:rPr>
        <w:t xml:space="preserve"> </w:t>
      </w:r>
      <w:r w:rsidR="005A2440">
        <w:rPr>
          <w:lang w:val="sr-Cyrl-CS"/>
        </w:rPr>
        <w:t>радних</w:t>
      </w:r>
      <w:r>
        <w:rPr>
          <w:lang w:val="sr-Cyrl-CS"/>
        </w:rPr>
        <w:t xml:space="preserve"> дана</w:t>
      </w:r>
      <w:r w:rsidR="00FB2188">
        <w:rPr>
          <w:lang w:val="sr-Cyrl-CS"/>
        </w:rPr>
        <w:t>,</w:t>
      </w:r>
      <w:r>
        <w:rPr>
          <w:lang w:val="sr-Cyrl-CS"/>
        </w:rPr>
        <w:t xml:space="preserve"> у складу са календаром рада школе.</w:t>
      </w:r>
    </w:p>
    <w:p w:rsidR="00AD7D92" w:rsidRDefault="00AD7D92" w:rsidP="00AD7D92">
      <w:pPr>
        <w:jc w:val="both"/>
        <w:rPr>
          <w:lang w:val="sr-Cyrl-CS"/>
        </w:rPr>
      </w:pPr>
      <w:r>
        <w:rPr>
          <w:lang w:val="sr-Cyrl-CS"/>
        </w:rPr>
        <w:tab/>
        <w:t>Превоз ће се вршити аутобусом марке _________________рег. бр.: ______________</w:t>
      </w:r>
    </w:p>
    <w:p w:rsidR="00145EC2" w:rsidRDefault="00145EC2" w:rsidP="00AD7D92">
      <w:pPr>
        <w:jc w:val="both"/>
        <w:rPr>
          <w:lang w:val="sr-Cyrl-CS"/>
        </w:rPr>
      </w:pPr>
    </w:p>
    <w:p w:rsidR="00AD7D92" w:rsidRDefault="00AD7D92" w:rsidP="00AD7D92">
      <w:pPr>
        <w:jc w:val="center"/>
        <w:rPr>
          <w:lang w:val="sr-Cyrl-CS"/>
        </w:rPr>
      </w:pPr>
      <w:r>
        <w:rPr>
          <w:lang w:val="sr-Cyrl-CS"/>
        </w:rPr>
        <w:t>Члан 2.</w:t>
      </w:r>
    </w:p>
    <w:p w:rsidR="00EC671F" w:rsidRDefault="00EC671F" w:rsidP="00EC671F">
      <w:pPr>
        <w:ind w:firstLine="720"/>
        <w:jc w:val="both"/>
        <w:rPr>
          <w:lang w:val="sr-Cyrl-CS"/>
        </w:rPr>
      </w:pPr>
      <w:r>
        <w:rPr>
          <w:lang w:val="sr-Cyrl-CS"/>
        </w:rPr>
        <w:t>Превозник се обавезује да ће место укрцавања/искрцавања путника, односно ученика бити у селу Мириловац (код дома) и Лебина (код школе) и испред велике капије школског дворишта матичне школе у Параћину.</w:t>
      </w:r>
    </w:p>
    <w:p w:rsidR="00EC671F" w:rsidRDefault="00EC671F" w:rsidP="00EC671F">
      <w:pPr>
        <w:jc w:val="both"/>
        <w:rPr>
          <w:lang w:val="sr-Cyrl-CS"/>
        </w:rPr>
      </w:pPr>
      <w:r>
        <w:rPr>
          <w:lang w:val="sr-Cyrl-CS"/>
        </w:rPr>
        <w:tab/>
        <w:t>Прев</w:t>
      </w:r>
      <w:r w:rsidR="00FB2188">
        <w:rPr>
          <w:lang w:val="sr-Cyrl-CS"/>
        </w:rPr>
        <w:t>озник је у обавези да превози 38</w:t>
      </w:r>
      <w:r>
        <w:rPr>
          <w:lang w:val="sr-Cyrl-CS"/>
        </w:rPr>
        <w:t xml:space="preserve"> ученика.</w:t>
      </w:r>
    </w:p>
    <w:p w:rsidR="00EC671F" w:rsidRDefault="00EC671F" w:rsidP="00AD7D92">
      <w:pPr>
        <w:jc w:val="center"/>
        <w:rPr>
          <w:lang w:val="sr-Cyrl-CS"/>
        </w:rPr>
      </w:pPr>
    </w:p>
    <w:p w:rsidR="00AD7D92" w:rsidRDefault="00AD7D92" w:rsidP="00EC671F">
      <w:pPr>
        <w:jc w:val="both"/>
        <w:rPr>
          <w:lang w:val="sr-Cyrl-CS"/>
        </w:rPr>
      </w:pPr>
      <w:r>
        <w:rPr>
          <w:lang w:val="sr-Cyrl-CS"/>
        </w:rPr>
        <w:tab/>
      </w:r>
      <w:r w:rsidR="007A36B3">
        <w:rPr>
          <w:lang w:val="sr-Cyrl-CS"/>
        </w:rPr>
        <w:tab/>
      </w:r>
      <w:r w:rsidR="007A36B3">
        <w:rPr>
          <w:lang w:val="sr-Cyrl-CS"/>
        </w:rPr>
        <w:tab/>
      </w:r>
      <w:r w:rsidR="007A36B3">
        <w:rPr>
          <w:lang w:val="sr-Cyrl-CS"/>
        </w:rPr>
        <w:tab/>
      </w:r>
      <w:r w:rsidR="007A36B3">
        <w:rPr>
          <w:lang w:val="sr-Cyrl-CS"/>
        </w:rPr>
        <w:tab/>
      </w:r>
      <w:r w:rsidR="007A36B3">
        <w:rPr>
          <w:lang w:val="sr-Cyrl-CS"/>
        </w:rPr>
        <w:tab/>
        <w:t xml:space="preserve">      </w:t>
      </w:r>
      <w:r>
        <w:rPr>
          <w:lang w:val="sr-Cyrl-CS"/>
        </w:rPr>
        <w:t>Члан 3.</w:t>
      </w:r>
    </w:p>
    <w:p w:rsidR="007A36B3" w:rsidRDefault="007A36B3" w:rsidP="007A36B3">
      <w:pPr>
        <w:ind w:firstLine="720"/>
        <w:jc w:val="both"/>
        <w:rPr>
          <w:lang w:val="sr-Cyrl-CS"/>
        </w:rPr>
      </w:pPr>
      <w:r>
        <w:rPr>
          <w:lang w:val="sr-Cyrl-CS"/>
        </w:rPr>
        <w:t>Превозник се обавезује да ће превоз ђака вршити два пута дневно – довоз из места становања до школе и одвоз из школе до места становања, по распореду звоњења Корисника, и то:</w:t>
      </w:r>
    </w:p>
    <w:p w:rsidR="007A36B3" w:rsidRDefault="007A36B3" w:rsidP="007A36B3">
      <w:pPr>
        <w:jc w:val="both"/>
        <w:rPr>
          <w:lang w:val="sr-Cyrl-CS"/>
        </w:rPr>
      </w:pPr>
      <w:r>
        <w:rPr>
          <w:lang w:val="sr-Cyrl-CS"/>
        </w:rPr>
        <w:t>- за преподневну смену: довоз ученика у школу у 7.45ч. и одвоз ученика у 13.30ч.</w:t>
      </w:r>
    </w:p>
    <w:p w:rsidR="007A36B3" w:rsidRDefault="007A36B3" w:rsidP="007A36B3">
      <w:pPr>
        <w:jc w:val="both"/>
        <w:rPr>
          <w:lang w:val="sr-Cyrl-CS"/>
        </w:rPr>
      </w:pPr>
      <w:r>
        <w:rPr>
          <w:lang w:val="sr-Cyrl-CS"/>
        </w:rPr>
        <w:t>- за поподневну смену: довоз ученика у 13.15 ч. и одвоз у 19.00 ч.</w:t>
      </w:r>
    </w:p>
    <w:p w:rsidR="007A36B3" w:rsidRDefault="007A36B3" w:rsidP="007A36B3">
      <w:pPr>
        <w:ind w:firstLine="720"/>
        <w:jc w:val="both"/>
        <w:rPr>
          <w:lang w:val="sr-Cyrl-CS"/>
        </w:rPr>
      </w:pPr>
      <w:r>
        <w:rPr>
          <w:lang w:val="sr-Cyrl-CS"/>
        </w:rPr>
        <w:t>Зависно од потребе Корисника термини довоза/одвоза могу бити кориговани.</w:t>
      </w:r>
    </w:p>
    <w:p w:rsidR="00AD7D92" w:rsidRDefault="00AD7D92" w:rsidP="00AD7D92">
      <w:pPr>
        <w:ind w:firstLine="720"/>
        <w:jc w:val="both"/>
        <w:rPr>
          <w:lang w:val="sr-Cyrl-CS"/>
        </w:rPr>
      </w:pPr>
    </w:p>
    <w:p w:rsidR="00AD7D92" w:rsidRDefault="00AD7D92" w:rsidP="00AD7D92">
      <w:pPr>
        <w:jc w:val="center"/>
        <w:rPr>
          <w:lang w:val="sr-Cyrl-CS"/>
        </w:rPr>
      </w:pPr>
      <w:r>
        <w:rPr>
          <w:lang w:val="sr-Cyrl-CS"/>
        </w:rPr>
        <w:t>Члан 4.</w:t>
      </w:r>
    </w:p>
    <w:p w:rsidR="00AD7D92" w:rsidRDefault="00AD7D92" w:rsidP="00AD7D92">
      <w:pPr>
        <w:jc w:val="both"/>
        <w:rPr>
          <w:lang w:val="sr-Cyrl-CS"/>
        </w:rPr>
      </w:pPr>
      <w:r>
        <w:rPr>
          <w:lang w:val="sr-Cyrl-CS"/>
        </w:rPr>
        <w:tab/>
        <w:t>Обавезе Превозника су:</w:t>
      </w:r>
    </w:p>
    <w:p w:rsidR="00AD7D92" w:rsidRDefault="00AD7D92" w:rsidP="00AD7D92">
      <w:pPr>
        <w:numPr>
          <w:ilvl w:val="0"/>
          <w:numId w:val="8"/>
        </w:numPr>
        <w:suppressAutoHyphens w:val="0"/>
        <w:spacing w:line="240" w:lineRule="auto"/>
        <w:jc w:val="both"/>
        <w:rPr>
          <w:lang w:val="sr-Cyrl-CS"/>
        </w:rPr>
      </w:pPr>
      <w:r>
        <w:rPr>
          <w:lang w:val="sr-Cyrl-CS"/>
        </w:rPr>
        <w:t>да превоз ученика Корисника на наставу и са наставе, на наведеној релацији, врши одговарајућим аутобусом;</w:t>
      </w:r>
    </w:p>
    <w:p w:rsidR="00AD7D92" w:rsidRDefault="00AD7D92" w:rsidP="00AD7D92">
      <w:pPr>
        <w:numPr>
          <w:ilvl w:val="0"/>
          <w:numId w:val="8"/>
        </w:numPr>
        <w:suppressAutoHyphens w:val="0"/>
        <w:spacing w:line="240" w:lineRule="auto"/>
      </w:pPr>
      <w:r>
        <w:rPr>
          <w:lang w:val="sr-Cyrl-CS"/>
        </w:rPr>
        <w:t>да превоз ученика Корисника на наставу и са наставе, врши уз поштовање саобраћајних и других прописа којима се регулише превоз, односно у складу са уобичајеним нормама и стандардима ове врсте услуга, сходно одредбама Закона о превозу у друмском саобраћају и прописа који исту уређују, адекватним превозним средством;</w:t>
      </w:r>
    </w:p>
    <w:p w:rsidR="00AD7D92" w:rsidRDefault="00AD7D92" w:rsidP="00AD7D92">
      <w:pPr>
        <w:numPr>
          <w:ilvl w:val="0"/>
          <w:numId w:val="8"/>
        </w:numPr>
        <w:suppressAutoHyphens w:val="0"/>
        <w:spacing w:line="240" w:lineRule="auto"/>
        <w:jc w:val="both"/>
      </w:pPr>
      <w:r>
        <w:rPr>
          <w:lang w:val="sr-Cyrl-CS"/>
        </w:rPr>
        <w:t>да аутобус за превоз ученика буде исправан, у циљу безбедности ученика, о чему ће кориснику достављати шестомесечни доказ о техничкој исправности возила и да број седишта одговара броју ученика;</w:t>
      </w:r>
    </w:p>
    <w:p w:rsidR="00AD7D92" w:rsidRDefault="00AD7D92" w:rsidP="00AD7D92">
      <w:pPr>
        <w:numPr>
          <w:ilvl w:val="0"/>
          <w:numId w:val="8"/>
        </w:numPr>
        <w:suppressAutoHyphens w:val="0"/>
        <w:spacing w:line="240" w:lineRule="auto"/>
        <w:jc w:val="both"/>
      </w:pPr>
      <w:r>
        <w:rPr>
          <w:lang w:val="sr-Cyrl-CS"/>
        </w:rPr>
        <w:t>да аутобус буде у чистом стању;</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доставља на увид доказ о техничкој исправности возила (начелно на сваких 6 месеци), важећу саобраћајну дозволу и полису осигурања;</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достави на увид податке о возачу аутобуса (возачку дозволу са одговарајућом категоријом, уговор о раду);</w:t>
      </w:r>
    </w:p>
    <w:p w:rsidR="00AD7D92" w:rsidRPr="00111176" w:rsidRDefault="00AD7D92" w:rsidP="00AD7D92">
      <w:pPr>
        <w:numPr>
          <w:ilvl w:val="0"/>
          <w:numId w:val="8"/>
        </w:numPr>
        <w:suppressAutoHyphens w:val="0"/>
        <w:spacing w:line="240" w:lineRule="auto"/>
        <w:jc w:val="both"/>
        <w:rPr>
          <w:lang w:val="sr-Cyrl-CS"/>
        </w:rPr>
      </w:pPr>
      <w:r>
        <w:rPr>
          <w:lang w:val="sr-Cyrl-CS"/>
        </w:rPr>
        <w:t>да редовно врши здравствене прегледе возача;</w:t>
      </w:r>
    </w:p>
    <w:p w:rsidR="00111176" w:rsidRDefault="00111176" w:rsidP="00111176">
      <w:pPr>
        <w:suppressAutoHyphens w:val="0"/>
        <w:spacing w:line="240" w:lineRule="auto"/>
        <w:jc w:val="both"/>
        <w:rPr>
          <w:lang w:val="sr-Cyrl-CS"/>
        </w:rPr>
      </w:pPr>
      <w:r>
        <w:t>19/29</w:t>
      </w:r>
    </w:p>
    <w:p w:rsidR="00AD7D92" w:rsidRDefault="00AD7D92" w:rsidP="00AD7D92">
      <w:pPr>
        <w:numPr>
          <w:ilvl w:val="0"/>
          <w:numId w:val="8"/>
        </w:numPr>
        <w:suppressAutoHyphens w:val="0"/>
        <w:spacing w:line="240" w:lineRule="auto"/>
        <w:jc w:val="both"/>
      </w:pPr>
      <w:r>
        <w:rPr>
          <w:lang w:val="sr-Cyrl-CS"/>
        </w:rPr>
        <w:lastRenderedPageBreak/>
        <w:t>да има исписан текст фирме на вратима возила величине слова 10 цм.;</w:t>
      </w:r>
    </w:p>
    <w:p w:rsidR="00AD7D92" w:rsidRDefault="00AD7D92" w:rsidP="00AD7D92">
      <w:pPr>
        <w:numPr>
          <w:ilvl w:val="0"/>
          <w:numId w:val="8"/>
        </w:numPr>
        <w:suppressAutoHyphens w:val="0"/>
        <w:spacing w:line="240" w:lineRule="auto"/>
        <w:jc w:val="both"/>
      </w:pPr>
      <w:r>
        <w:rPr>
          <w:lang w:val="sr-Cyrl-CS"/>
        </w:rPr>
        <w:t>да у доњем десном углу ветробранског стакла има истакнут натпис „СЛОБОДНА ВОЖЊА“;</w:t>
      </w:r>
    </w:p>
    <w:p w:rsidR="00AD7D92" w:rsidRDefault="00AD7D92" w:rsidP="00AD7D92">
      <w:pPr>
        <w:numPr>
          <w:ilvl w:val="0"/>
          <w:numId w:val="8"/>
        </w:numPr>
        <w:suppressAutoHyphens w:val="0"/>
        <w:spacing w:line="240" w:lineRule="auto"/>
        <w:jc w:val="both"/>
      </w:pPr>
      <w:r>
        <w:rPr>
          <w:lang w:val="sr-Cyrl-CS"/>
        </w:rPr>
        <w:t>да се придржава утврђеног недељног и дневног  возног реда и места поласка, односно доласка возила, тј. да поштује сатницу поласка;</w:t>
      </w:r>
    </w:p>
    <w:p w:rsidR="00AD7D92" w:rsidRDefault="00AD7D92" w:rsidP="00AD7D92">
      <w:pPr>
        <w:numPr>
          <w:ilvl w:val="0"/>
          <w:numId w:val="8"/>
        </w:numPr>
        <w:suppressAutoHyphens w:val="0"/>
        <w:spacing w:line="240" w:lineRule="auto"/>
        <w:jc w:val="both"/>
      </w:pPr>
      <w:r>
        <w:rPr>
          <w:lang w:val="sr-Cyrl-CS"/>
        </w:rPr>
        <w:t>да за време обављања ванлинијског превоза ученика не сме користити аутобуско стајалиште, не сме примати друге путнике осим са списка путника, нити наплаћивати возне карте, а возило мора бити у хигијенски исправном стању;</w:t>
      </w:r>
    </w:p>
    <w:p w:rsidR="00AD7D92" w:rsidRDefault="00AD7D92" w:rsidP="00AD7D92">
      <w:pPr>
        <w:numPr>
          <w:ilvl w:val="0"/>
          <w:numId w:val="8"/>
        </w:numPr>
        <w:suppressAutoHyphens w:val="0"/>
        <w:spacing w:line="240" w:lineRule="auto"/>
        <w:jc w:val="both"/>
      </w:pPr>
      <w:r>
        <w:rPr>
          <w:lang w:val="sr-Cyrl-CS"/>
        </w:rPr>
        <w:t>да за случај потребе Корисника изврши привремену или трајну измену утврђеног дневног возног реда и места поласка, односно доласка возила;</w:t>
      </w:r>
    </w:p>
    <w:p w:rsidR="00AD7D92" w:rsidRDefault="00AD7D92" w:rsidP="00AD7D92">
      <w:pPr>
        <w:numPr>
          <w:ilvl w:val="0"/>
          <w:numId w:val="8"/>
        </w:numPr>
        <w:suppressAutoHyphens w:val="0"/>
        <w:spacing w:line="240" w:lineRule="auto"/>
        <w:jc w:val="both"/>
      </w:pPr>
      <w:r>
        <w:rPr>
          <w:lang w:val="sr-Cyrl-CS"/>
        </w:rPr>
        <w:t>да за случај квара возила о свом трошку обезбеди превоз ученика Корисника на наставу и са наставе, на наведеној релацији, одговарајућим возилом;</w:t>
      </w:r>
    </w:p>
    <w:p w:rsidR="00AD7D92" w:rsidRDefault="00AD7D92" w:rsidP="00AD7D92">
      <w:pPr>
        <w:numPr>
          <w:ilvl w:val="0"/>
          <w:numId w:val="8"/>
        </w:numPr>
        <w:suppressAutoHyphens w:val="0"/>
        <w:spacing w:line="240" w:lineRule="auto"/>
        <w:jc w:val="both"/>
      </w:pPr>
      <w:r>
        <w:rPr>
          <w:lang w:val="sr-Cyrl-CS"/>
        </w:rPr>
        <w:t>да у случају промене превозног средства (квара или другог разлога) обавести корисника уговорене услуге и овлашћено лице за контролу саобраћаја код Општинске управе општине Параћин;</w:t>
      </w:r>
    </w:p>
    <w:p w:rsidR="00AD7D92" w:rsidRDefault="00AD7D92" w:rsidP="00AD7D92">
      <w:pPr>
        <w:numPr>
          <w:ilvl w:val="0"/>
          <w:numId w:val="8"/>
        </w:numPr>
        <w:suppressAutoHyphens w:val="0"/>
        <w:spacing w:line="240" w:lineRule="auto"/>
        <w:jc w:val="both"/>
      </w:pPr>
      <w:r>
        <w:rPr>
          <w:lang w:val="sr-Cyrl-CS"/>
        </w:rPr>
        <w:t>да Кориснику</w:t>
      </w:r>
      <w:r w:rsidR="004B6E1D">
        <w:rPr>
          <w:lang w:val="sr-Cyrl-CS"/>
        </w:rPr>
        <w:t xml:space="preserve"> фактуру за </w:t>
      </w:r>
      <w:r>
        <w:rPr>
          <w:lang w:val="sr-Cyrl-CS"/>
        </w:rPr>
        <w:t xml:space="preserve">јануар и фебруар 2016. године достави  најкасније до </w:t>
      </w:r>
      <w:r w:rsidR="00FB2188">
        <w:rPr>
          <w:lang w:val="sr-Cyrl-CS"/>
        </w:rPr>
        <w:t>31</w:t>
      </w:r>
      <w:r>
        <w:rPr>
          <w:lang w:val="sr-Cyrl-CS"/>
        </w:rPr>
        <w:t>.12.2015. године</w:t>
      </w:r>
      <w:r w:rsidR="00432F56">
        <w:rPr>
          <w:lang w:val="sr-Cyrl-CS"/>
        </w:rPr>
        <w:t>,</w:t>
      </w:r>
      <w:r>
        <w:rPr>
          <w:lang w:val="sr-Cyrl-CS"/>
        </w:rPr>
        <w:t xml:space="preserve"> уз средство  финансијског обезбеђења  - меницу за повраћај  авансног плаћања за месеце јануар и фебруар 2016. </w:t>
      </w:r>
      <w:r w:rsidR="00FB2188">
        <w:rPr>
          <w:lang w:val="sr-Cyrl-CS"/>
        </w:rPr>
        <w:t>г</w:t>
      </w:r>
      <w:r>
        <w:rPr>
          <w:lang w:val="sr-Cyrl-CS"/>
        </w:rPr>
        <w:t>одине</w:t>
      </w:r>
      <w:r w:rsidR="00432F56">
        <w:rPr>
          <w:lang w:val="sr-Cyrl-CS"/>
        </w:rPr>
        <w:t>,</w:t>
      </w:r>
      <w:r>
        <w:rPr>
          <w:lang w:val="sr-Cyrl-CS"/>
        </w:rPr>
        <w:t xml:space="preserve"> коју Превозник  доставља у складу са конкурсном документацијом и важећим прописима приликом закључења уговора </w:t>
      </w:r>
    </w:p>
    <w:p w:rsidR="00AD7D92" w:rsidRDefault="00AD7D92" w:rsidP="00AD7D92">
      <w:pPr>
        <w:numPr>
          <w:ilvl w:val="0"/>
          <w:numId w:val="9"/>
        </w:numPr>
        <w:suppressAutoHyphens w:val="0"/>
        <w:spacing w:line="240" w:lineRule="auto"/>
        <w:jc w:val="both"/>
        <w:rPr>
          <w:lang w:val="sr-Cyrl-CS"/>
        </w:rPr>
      </w:pPr>
      <w:r>
        <w:rPr>
          <w:lang w:val="sr-Cyrl-CS"/>
        </w:rPr>
        <w:t>да се за време обављања превоза ученика у возилу налази следећа документација:</w:t>
      </w:r>
    </w:p>
    <w:p w:rsidR="00AD7D92" w:rsidRDefault="00AD7D92" w:rsidP="00AD7D92">
      <w:pPr>
        <w:numPr>
          <w:ilvl w:val="0"/>
          <w:numId w:val="10"/>
        </w:numPr>
        <w:suppressAutoHyphens w:val="0"/>
        <w:spacing w:line="240" w:lineRule="auto"/>
        <w:jc w:val="both"/>
        <w:rPr>
          <w:lang w:val="sr-Cyrl-CS"/>
        </w:rPr>
      </w:pPr>
      <w:r>
        <w:rPr>
          <w:lang w:val="sr-Cyrl-CS"/>
        </w:rPr>
        <w:t>решење за обављање путника у друмском саобраћају издато од стране агенције за привредне регистре,</w:t>
      </w:r>
    </w:p>
    <w:p w:rsidR="00AD7D92" w:rsidRDefault="00AD7D92" w:rsidP="00AD7D92">
      <w:pPr>
        <w:numPr>
          <w:ilvl w:val="0"/>
          <w:numId w:val="10"/>
        </w:numPr>
        <w:suppressAutoHyphens w:val="0"/>
        <w:spacing w:line="240" w:lineRule="auto"/>
        <w:jc w:val="both"/>
        <w:rPr>
          <w:lang w:val="sr-Cyrl-CS"/>
        </w:rPr>
      </w:pPr>
      <w:r>
        <w:rPr>
          <w:lang w:val="sr-Cyrl-CS"/>
        </w:rPr>
        <w:t>решење надлежног министарства о испуњености услова за обављање ванлинијског превоза са записником о извршеном прегледу аутобуса којим се врши превоз,</w:t>
      </w:r>
    </w:p>
    <w:p w:rsidR="00AD7D92" w:rsidRDefault="00AD7D92" w:rsidP="00AD7D92">
      <w:pPr>
        <w:numPr>
          <w:ilvl w:val="0"/>
          <w:numId w:val="10"/>
        </w:numPr>
        <w:suppressAutoHyphens w:val="0"/>
        <w:spacing w:line="240" w:lineRule="auto"/>
        <w:jc w:val="both"/>
        <w:rPr>
          <w:lang w:val="sr-Cyrl-CS"/>
        </w:rPr>
      </w:pPr>
      <w:r>
        <w:rPr>
          <w:lang w:val="sr-Cyrl-CS"/>
        </w:rPr>
        <w:t>уговор о превозу закључен између даваоца услуга и корисника услуга,</w:t>
      </w:r>
    </w:p>
    <w:p w:rsidR="00AD7D92" w:rsidRDefault="00AD7D92" w:rsidP="00AD7D92">
      <w:pPr>
        <w:numPr>
          <w:ilvl w:val="0"/>
          <w:numId w:val="10"/>
        </w:numPr>
        <w:suppressAutoHyphens w:val="0"/>
        <w:spacing w:line="240" w:lineRule="auto"/>
        <w:jc w:val="both"/>
        <w:rPr>
          <w:lang w:val="sr-Cyrl-CS"/>
        </w:rPr>
      </w:pPr>
      <w:r>
        <w:rPr>
          <w:lang w:val="sr-Cyrl-CS"/>
        </w:rPr>
        <w:t>списак ученика који се превозе оверен потписом и печатом корисника услуга и даваоца услуга,</w:t>
      </w:r>
    </w:p>
    <w:p w:rsidR="00AD7D92" w:rsidRDefault="00AD7D92" w:rsidP="00AD7D92">
      <w:pPr>
        <w:numPr>
          <w:ilvl w:val="0"/>
          <w:numId w:val="10"/>
        </w:numPr>
        <w:suppressAutoHyphens w:val="0"/>
        <w:spacing w:line="240" w:lineRule="auto"/>
        <w:jc w:val="both"/>
        <w:rPr>
          <w:lang w:val="sr-Cyrl-CS"/>
        </w:rPr>
      </w:pPr>
      <w:r>
        <w:rPr>
          <w:lang w:val="sr-Cyrl-CS"/>
        </w:rPr>
        <w:t>доказ о техничкој исправности возила,</w:t>
      </w:r>
    </w:p>
    <w:p w:rsidR="00AD7D92" w:rsidRDefault="00AD7D92" w:rsidP="00AD7D92">
      <w:pPr>
        <w:numPr>
          <w:ilvl w:val="0"/>
          <w:numId w:val="10"/>
        </w:numPr>
        <w:suppressAutoHyphens w:val="0"/>
        <w:spacing w:line="240" w:lineRule="auto"/>
        <w:jc w:val="both"/>
        <w:rPr>
          <w:lang w:val="sr-Cyrl-CS"/>
        </w:rPr>
      </w:pPr>
      <w:r>
        <w:rPr>
          <w:lang w:val="sr-Cyrl-CS"/>
        </w:rPr>
        <w:t>истакнут назив фирме на вратима возила – величина слова најмање 10 цм,</w:t>
      </w:r>
    </w:p>
    <w:p w:rsidR="00AD7D92" w:rsidRDefault="00AD7D92" w:rsidP="00AD7D92">
      <w:pPr>
        <w:numPr>
          <w:ilvl w:val="0"/>
          <w:numId w:val="10"/>
        </w:numPr>
        <w:suppressAutoHyphens w:val="0"/>
        <w:spacing w:line="240" w:lineRule="auto"/>
        <w:jc w:val="both"/>
        <w:rPr>
          <w:lang w:val="sr-Cyrl-CS"/>
        </w:rPr>
      </w:pPr>
      <w:r>
        <w:rPr>
          <w:lang w:val="sr-Cyrl-CS"/>
        </w:rPr>
        <w:t>у десном доњем углу предњег ветробранског стакла истакнут натпис „слободна вожња“</w:t>
      </w:r>
    </w:p>
    <w:p w:rsidR="00AD7D92" w:rsidRDefault="00AD7D92" w:rsidP="00AD7D92">
      <w:pPr>
        <w:numPr>
          <w:ilvl w:val="0"/>
          <w:numId w:val="10"/>
        </w:numPr>
        <w:suppressAutoHyphens w:val="0"/>
        <w:spacing w:line="240" w:lineRule="auto"/>
        <w:jc w:val="both"/>
        <w:rPr>
          <w:lang w:val="sr-Cyrl-CS"/>
        </w:rPr>
      </w:pPr>
      <w:r>
        <w:rPr>
          <w:lang w:val="sr-Cyrl-CS"/>
        </w:rPr>
        <w:t>путни налог који се води и попуњава на релацији и у времену када се обавља превоз,</w:t>
      </w:r>
    </w:p>
    <w:p w:rsidR="00AD7D92" w:rsidRDefault="00AD7D92" w:rsidP="00AD7D92">
      <w:pPr>
        <w:numPr>
          <w:ilvl w:val="0"/>
          <w:numId w:val="10"/>
        </w:numPr>
        <w:suppressAutoHyphens w:val="0"/>
        <w:spacing w:line="240" w:lineRule="auto"/>
        <w:jc w:val="both"/>
        <w:rPr>
          <w:lang w:val="sr-Cyrl-CS"/>
        </w:rPr>
      </w:pPr>
      <w:r>
        <w:rPr>
          <w:lang w:val="sr-Cyrl-CS"/>
        </w:rPr>
        <w:t>доказ о здравственом прегледу возача,</w:t>
      </w:r>
    </w:p>
    <w:p w:rsidR="00AD7D92" w:rsidRDefault="00AD7D92" w:rsidP="00AD7D92">
      <w:pPr>
        <w:numPr>
          <w:ilvl w:val="0"/>
          <w:numId w:val="10"/>
        </w:numPr>
        <w:suppressAutoHyphens w:val="0"/>
        <w:spacing w:line="240" w:lineRule="auto"/>
        <w:jc w:val="both"/>
        <w:rPr>
          <w:lang w:val="sr-Cyrl-CS"/>
        </w:rPr>
      </w:pPr>
      <w:r>
        <w:rPr>
          <w:lang w:val="sr-Cyrl-CS"/>
        </w:rPr>
        <w:t xml:space="preserve">уговор о раду са возачем, </w:t>
      </w:r>
    </w:p>
    <w:p w:rsidR="00AD7D92" w:rsidRDefault="00AD7D92" w:rsidP="00AD7D92">
      <w:pPr>
        <w:numPr>
          <w:ilvl w:val="0"/>
          <w:numId w:val="10"/>
        </w:numPr>
        <w:suppressAutoHyphens w:val="0"/>
        <w:spacing w:line="240" w:lineRule="auto"/>
        <w:jc w:val="both"/>
        <w:rPr>
          <w:lang w:val="sr-Cyrl-CS"/>
        </w:rPr>
      </w:pPr>
      <w:r>
        <w:rPr>
          <w:lang w:val="sr-Cyrl-CS"/>
        </w:rPr>
        <w:t>возачку дозволу возача који управља возилом са одговарајућом категоријом, важећу саобраћајну дозволу за возило и полиса осигурања,</w:t>
      </w:r>
    </w:p>
    <w:p w:rsidR="00AD7D92" w:rsidRDefault="00AD7D92" w:rsidP="00AD7D92">
      <w:pPr>
        <w:numPr>
          <w:ilvl w:val="0"/>
          <w:numId w:val="10"/>
        </w:numPr>
        <w:suppressAutoHyphens w:val="0"/>
        <w:spacing w:line="240" w:lineRule="auto"/>
        <w:jc w:val="both"/>
        <w:rPr>
          <w:lang w:val="sr-Cyrl-CS"/>
        </w:rPr>
      </w:pPr>
      <w:r>
        <w:rPr>
          <w:lang w:val="sr-Cyrl-CS"/>
        </w:rPr>
        <w:t>уговор о закупу возила – уколико превозник не поседује возило у свом власништву.</w:t>
      </w:r>
    </w:p>
    <w:p w:rsidR="005A2440" w:rsidRDefault="005A2440" w:rsidP="005A2440">
      <w:pPr>
        <w:suppressAutoHyphens w:val="0"/>
        <w:spacing w:line="240" w:lineRule="auto"/>
        <w:ind w:left="720"/>
        <w:jc w:val="both"/>
        <w:rPr>
          <w:lang w:val="sr-Cyrl-CS"/>
        </w:rPr>
      </w:pPr>
    </w:p>
    <w:p w:rsidR="00AD7D92" w:rsidRDefault="00AD7D92" w:rsidP="005A2440">
      <w:pPr>
        <w:jc w:val="center"/>
        <w:rPr>
          <w:lang w:val="sr-Cyrl-CS"/>
        </w:rPr>
      </w:pPr>
      <w:r>
        <w:rPr>
          <w:lang w:val="sr-Cyrl-CS"/>
        </w:rPr>
        <w:t>Члан 5.</w:t>
      </w:r>
    </w:p>
    <w:p w:rsidR="00AD7D92" w:rsidRDefault="00AD7D92" w:rsidP="00432F56">
      <w:pPr>
        <w:ind w:firstLine="720"/>
        <w:jc w:val="both"/>
        <w:rPr>
          <w:lang w:val="sr-Cyrl-CS"/>
        </w:rPr>
      </w:pPr>
      <w:r>
        <w:rPr>
          <w:lang w:val="sr-Cyrl-CS"/>
        </w:rPr>
        <w:t>Обавезе Корисника су:</w:t>
      </w:r>
    </w:p>
    <w:p w:rsidR="00AD7D92" w:rsidRPr="005A2440" w:rsidRDefault="00AD7D92" w:rsidP="00AD7D92">
      <w:pPr>
        <w:suppressAutoHyphens w:val="0"/>
        <w:spacing w:after="200" w:line="276" w:lineRule="auto"/>
        <w:jc w:val="both"/>
        <w:rPr>
          <w:rFonts w:eastAsia="Calibri"/>
          <w:iCs/>
          <w:color w:val="auto"/>
          <w:kern w:val="0"/>
          <w:lang w:val="sr-Cyrl-CS" w:eastAsia="en-US"/>
        </w:rPr>
      </w:pPr>
      <w:r w:rsidRPr="005A2440">
        <w:rPr>
          <w:lang w:val="sr-Cyrl-CS"/>
        </w:rPr>
        <w:t>да Превознику плати цену превоза по дану ангажовања, у износу од ________дин. + ________ПДВ _______</w:t>
      </w:r>
      <w:r w:rsidR="002D48E1">
        <w:rPr>
          <w:lang w:val="sr-Cyrl-CS"/>
        </w:rPr>
        <w:t>______</w:t>
      </w:r>
      <w:r w:rsidRPr="005A2440">
        <w:rPr>
          <w:lang w:val="sr-Cyrl-CS"/>
        </w:rPr>
        <w:t xml:space="preserve"> дин.</w:t>
      </w:r>
      <w:r w:rsidR="00432F56">
        <w:rPr>
          <w:rFonts w:eastAsia="Calibri"/>
          <w:iCs/>
          <w:color w:val="auto"/>
          <w:kern w:val="0"/>
          <w:lang w:val="sr-Cyrl-CS" w:eastAsia="en-US"/>
        </w:rPr>
        <w:t xml:space="preserve"> за извршене, за </w:t>
      </w:r>
      <w:r w:rsidRPr="005A2440">
        <w:rPr>
          <w:rFonts w:eastAsia="Calibri"/>
          <w:iCs/>
          <w:color w:val="auto"/>
          <w:kern w:val="0"/>
          <w:lang w:val="sr-Cyrl-CS" w:eastAsia="en-US"/>
        </w:rPr>
        <w:t>услуге</w:t>
      </w:r>
      <w:r w:rsidR="00432F56">
        <w:rPr>
          <w:rFonts w:eastAsia="Calibri"/>
          <w:iCs/>
          <w:color w:val="auto"/>
          <w:kern w:val="0"/>
          <w:lang w:val="sr-Cyrl-CS" w:eastAsia="en-US"/>
        </w:rPr>
        <w:t xml:space="preserve"> превоза за</w:t>
      </w:r>
      <w:r w:rsidRPr="005A2440">
        <w:rPr>
          <w:rFonts w:eastAsia="Calibri"/>
          <w:iCs/>
          <w:color w:val="auto"/>
          <w:kern w:val="0"/>
          <w:lang w:val="sr-Cyrl-CS" w:eastAsia="en-US"/>
        </w:rPr>
        <w:t xml:space="preserve"> јануар и </w:t>
      </w:r>
      <w:r w:rsidR="00FB2188">
        <w:rPr>
          <w:rFonts w:eastAsia="Calibri"/>
          <w:iCs/>
          <w:color w:val="auto"/>
          <w:kern w:val="0"/>
          <w:lang w:val="sr-Cyrl-CS" w:eastAsia="en-US"/>
        </w:rPr>
        <w:t>фебруар 2016. г</w:t>
      </w:r>
      <w:r w:rsidR="00432F56">
        <w:rPr>
          <w:rFonts w:eastAsia="Calibri"/>
          <w:iCs/>
          <w:color w:val="auto"/>
          <w:kern w:val="0"/>
          <w:lang w:val="sr-Cyrl-CS" w:eastAsia="en-US"/>
        </w:rPr>
        <w:t>одине, по фактурама које ће бити достављене</w:t>
      </w:r>
      <w:r w:rsidRPr="005A2440">
        <w:rPr>
          <w:rFonts w:eastAsia="Calibri"/>
          <w:iCs/>
          <w:color w:val="auto"/>
          <w:kern w:val="0"/>
          <w:lang w:val="sr-Cyrl-CS" w:eastAsia="en-US"/>
        </w:rPr>
        <w:t xml:space="preserve"> најкасније до </w:t>
      </w:r>
      <w:r w:rsidR="00FB2188">
        <w:rPr>
          <w:rFonts w:eastAsia="Calibri"/>
          <w:iCs/>
          <w:color w:val="auto"/>
          <w:kern w:val="0"/>
          <w:lang w:val="sr-Cyrl-CS" w:eastAsia="en-US"/>
        </w:rPr>
        <w:t>31</w:t>
      </w:r>
      <w:r w:rsidRPr="005A2440">
        <w:rPr>
          <w:rFonts w:eastAsia="Calibri"/>
          <w:iCs/>
          <w:color w:val="auto"/>
          <w:kern w:val="0"/>
          <w:lang w:val="sr-Cyrl-CS" w:eastAsia="en-US"/>
        </w:rPr>
        <w:t>.12.2015. а за која два месеца ће Корисник извршити авансно плаћање услуга,  и то  за сваки месец појединачно сразмерно броју дана</w:t>
      </w:r>
      <w:r w:rsidR="00432F56">
        <w:rPr>
          <w:rFonts w:eastAsia="Calibri"/>
          <w:iCs/>
          <w:color w:val="auto"/>
          <w:kern w:val="0"/>
          <w:lang w:val="sr-Cyrl-CS" w:eastAsia="en-US"/>
        </w:rPr>
        <w:t xml:space="preserve"> у коме ће услуге бити извршене, односно у укупном износу од _________ дин.</w:t>
      </w:r>
    </w:p>
    <w:p w:rsidR="00AD7D92" w:rsidRDefault="00AD7D92" w:rsidP="00AD7D92">
      <w:pPr>
        <w:numPr>
          <w:ilvl w:val="0"/>
          <w:numId w:val="8"/>
        </w:numPr>
        <w:suppressAutoHyphens w:val="0"/>
        <w:spacing w:line="240" w:lineRule="auto"/>
        <w:jc w:val="both"/>
        <w:rPr>
          <w:lang w:val="sr-Cyrl-CS"/>
        </w:rPr>
      </w:pPr>
      <w:r>
        <w:rPr>
          <w:lang w:val="sr-Cyrl-CS"/>
        </w:rPr>
        <w:t>да Превознику достави утврђени дневни возни ред;</w:t>
      </w:r>
    </w:p>
    <w:p w:rsidR="00AD7D92" w:rsidRDefault="00AD7D92" w:rsidP="00AD7D92">
      <w:pPr>
        <w:numPr>
          <w:ilvl w:val="0"/>
          <w:numId w:val="8"/>
        </w:numPr>
        <w:suppressAutoHyphens w:val="0"/>
        <w:spacing w:line="240" w:lineRule="auto"/>
        <w:jc w:val="both"/>
      </w:pPr>
      <w:r>
        <w:rPr>
          <w:lang w:val="sr-Cyrl-CS"/>
        </w:rPr>
        <w:t>да за случај потребе благовремено достави захтев Превознику, ради измене утврђеног возног реда и места поласка, односно доласка возила;</w:t>
      </w:r>
    </w:p>
    <w:p w:rsidR="00AD7D92" w:rsidRPr="00201872" w:rsidRDefault="00AD7D92" w:rsidP="00AD7D92">
      <w:pPr>
        <w:numPr>
          <w:ilvl w:val="0"/>
          <w:numId w:val="8"/>
        </w:numPr>
        <w:suppressAutoHyphens w:val="0"/>
        <w:spacing w:line="240" w:lineRule="auto"/>
        <w:jc w:val="both"/>
      </w:pPr>
      <w:r>
        <w:rPr>
          <w:lang w:val="sr-Cyrl-CS"/>
        </w:rPr>
        <w:t>да надокнади штету коју током коришћења услуга превоза Превознику, намерно или крајњом непажњом, причине ученици Корисника.</w:t>
      </w:r>
    </w:p>
    <w:p w:rsidR="00201872" w:rsidRPr="00432F56" w:rsidRDefault="00111176" w:rsidP="00111176">
      <w:pPr>
        <w:suppressAutoHyphens w:val="0"/>
        <w:spacing w:line="240" w:lineRule="auto"/>
        <w:jc w:val="both"/>
      </w:pPr>
      <w:r>
        <w:t>20/29</w:t>
      </w:r>
    </w:p>
    <w:p w:rsidR="00AD7D92" w:rsidRDefault="00AD7D92" w:rsidP="00AD7D92">
      <w:pPr>
        <w:suppressAutoHyphens w:val="0"/>
        <w:spacing w:line="240" w:lineRule="auto"/>
        <w:ind w:left="180"/>
        <w:jc w:val="both"/>
        <w:rPr>
          <w:highlight w:val="green"/>
        </w:rPr>
      </w:pPr>
    </w:p>
    <w:p w:rsidR="00AD7D92" w:rsidRDefault="00AD7D92" w:rsidP="005A2440">
      <w:pPr>
        <w:jc w:val="center"/>
        <w:rPr>
          <w:lang w:val="sr-Cyrl-CS"/>
        </w:rPr>
      </w:pPr>
      <w:r>
        <w:rPr>
          <w:lang w:val="sr-Cyrl-CS"/>
        </w:rPr>
        <w:lastRenderedPageBreak/>
        <w:t>Члан 6.</w:t>
      </w:r>
    </w:p>
    <w:p w:rsidR="00AD7D92" w:rsidRDefault="00AD7D92" w:rsidP="00AD7D92">
      <w:pPr>
        <w:jc w:val="both"/>
        <w:rPr>
          <w:lang w:val="sr-Cyrl-CS"/>
        </w:rPr>
      </w:pPr>
      <w:r>
        <w:rPr>
          <w:lang w:val="sr-Cyrl-CS"/>
        </w:rPr>
        <w:tab/>
        <w:t>Овај Уговор се закључује са роком важења до краја фебруара 2016. године и ступа на снагу даном потписивања.</w:t>
      </w:r>
    </w:p>
    <w:p w:rsidR="00AD7D92" w:rsidRDefault="00AD7D92" w:rsidP="005A2440">
      <w:pPr>
        <w:jc w:val="center"/>
        <w:rPr>
          <w:lang w:val="sr-Cyrl-CS"/>
        </w:rPr>
      </w:pPr>
      <w:r>
        <w:rPr>
          <w:lang w:val="sr-Cyrl-CS"/>
        </w:rPr>
        <w:t>Члан 7.</w:t>
      </w:r>
    </w:p>
    <w:p w:rsidR="00AD7D92" w:rsidRDefault="00AD7D92" w:rsidP="00AD7D92">
      <w:pPr>
        <w:jc w:val="both"/>
        <w:rPr>
          <w:lang w:val="sr-Cyrl-CS"/>
        </w:rPr>
      </w:pPr>
      <w:r>
        <w:rPr>
          <w:lang w:val="sr-Cyrl-CS"/>
        </w:rPr>
        <w:tab/>
        <w:t>За све што није предвиђено овим Уговором, примењују се позитивни законски прописи, одредбе Закона о облигационим односима, као и добри пословни обичаји.</w:t>
      </w:r>
    </w:p>
    <w:p w:rsidR="00AD7D92" w:rsidRDefault="00AD7D92" w:rsidP="00AD7D92">
      <w:pPr>
        <w:jc w:val="both"/>
        <w:rPr>
          <w:lang w:val="sr-Cyrl-CS"/>
        </w:rPr>
      </w:pPr>
    </w:p>
    <w:p w:rsidR="00AD7D92" w:rsidRPr="005A2440" w:rsidRDefault="00AD7D92" w:rsidP="005A2440">
      <w:pPr>
        <w:jc w:val="center"/>
        <w:rPr>
          <w:lang w:val="sr-Cyrl-CS"/>
        </w:rPr>
      </w:pPr>
      <w:r>
        <w:rPr>
          <w:lang w:val="sr-Cyrl-CS"/>
        </w:rPr>
        <w:t>Члан 8.</w:t>
      </w:r>
    </w:p>
    <w:p w:rsidR="00AD7D92" w:rsidRDefault="00AD7D92" w:rsidP="00AD7D92">
      <w:pPr>
        <w:jc w:val="both"/>
        <w:rPr>
          <w:lang w:val="sr-Cyrl-CS"/>
        </w:rPr>
      </w:pPr>
      <w:r>
        <w:rPr>
          <w:lang w:val="sr-Cyrl-CS"/>
        </w:rPr>
        <w:t xml:space="preserve">         У случају непоштовања уговорних обавеза, Корисник услуга задржава право једностраног раскида уговора, са отказним роком од 30 дана.</w:t>
      </w:r>
    </w:p>
    <w:p w:rsidR="00AD7D92" w:rsidRDefault="00AD7D92" w:rsidP="00AD7D92">
      <w:pPr>
        <w:jc w:val="both"/>
        <w:rPr>
          <w:lang w:val="sr-Cyrl-CS"/>
        </w:rPr>
      </w:pPr>
    </w:p>
    <w:p w:rsidR="00AD7D92" w:rsidRDefault="00AD7D92" w:rsidP="005A2440">
      <w:pPr>
        <w:jc w:val="center"/>
        <w:rPr>
          <w:lang w:val="sr-Cyrl-CS"/>
        </w:rPr>
      </w:pPr>
      <w:r>
        <w:rPr>
          <w:lang w:val="sr-Cyrl-CS"/>
        </w:rPr>
        <w:t>Члан 9.</w:t>
      </w:r>
    </w:p>
    <w:p w:rsidR="00AD7D92" w:rsidRDefault="00AD7D92" w:rsidP="00AD7D92">
      <w:pPr>
        <w:jc w:val="both"/>
        <w:rPr>
          <w:lang w:val="sr-Cyrl-CS"/>
        </w:rPr>
      </w:pPr>
      <w:r>
        <w:rPr>
          <w:lang w:val="sr-Cyrl-CS"/>
        </w:rPr>
        <w:tab/>
        <w:t>Све евентуалне спорове, уговорне стране решаваће споразумно. У супротном, надлежан је Привредни суд у Крагујевцу.</w:t>
      </w:r>
    </w:p>
    <w:p w:rsidR="00AD7D92" w:rsidRDefault="00AD7D92" w:rsidP="00AD7D92">
      <w:pPr>
        <w:rPr>
          <w:highlight w:val="green"/>
          <w:lang w:val="sr-Cyrl-CS"/>
        </w:rPr>
      </w:pPr>
    </w:p>
    <w:p w:rsidR="00AD7D92" w:rsidRDefault="00AD7D92" w:rsidP="00AD7D92">
      <w:pPr>
        <w:jc w:val="center"/>
        <w:rPr>
          <w:lang w:val="sr-Cyrl-CS"/>
        </w:rPr>
      </w:pPr>
      <w:r>
        <w:rPr>
          <w:lang w:val="sr-Cyrl-CS"/>
        </w:rPr>
        <w:t>Члан 10.</w:t>
      </w:r>
    </w:p>
    <w:p w:rsidR="00AD7D92" w:rsidRDefault="00AD7D92" w:rsidP="00AD7D92">
      <w:pPr>
        <w:jc w:val="both"/>
        <w:rPr>
          <w:lang w:val="sr-Cyrl-CS"/>
        </w:rPr>
      </w:pPr>
      <w:r>
        <w:rPr>
          <w:lang w:val="sr-Cyrl-CS"/>
        </w:rPr>
        <w:tab/>
        <w:t>Овај Уговор је сачињен у 4 (четири) истоветна примерка, од којих за сваку уговорну страну по два примерка.</w:t>
      </w:r>
    </w:p>
    <w:p w:rsidR="00AD7D92" w:rsidRDefault="00AD7D92" w:rsidP="00AD7D92">
      <w:pPr>
        <w:jc w:val="both"/>
        <w:rPr>
          <w:lang w:val="sr-Cyrl-CS"/>
        </w:rPr>
      </w:pPr>
    </w:p>
    <w:p w:rsidR="004B6E1D" w:rsidRDefault="004B6E1D" w:rsidP="00AD7D92">
      <w:pPr>
        <w:jc w:val="both"/>
        <w:rPr>
          <w:lang w:val="sr-Cyrl-CS"/>
        </w:rPr>
      </w:pPr>
    </w:p>
    <w:p w:rsidR="00AD7D92" w:rsidRDefault="00AD7D92" w:rsidP="00AD7D92">
      <w:pPr>
        <w:rPr>
          <w:lang w:val="sr-Cyrl-CS"/>
        </w:rPr>
      </w:pPr>
      <w:r>
        <w:rPr>
          <w:lang w:val="sr-Cyrl-CS"/>
        </w:rPr>
        <w:t>ПРЕВОЗНИК</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9A3D2B">
        <w:rPr>
          <w:lang w:val="sr-Cyrl-CS"/>
        </w:rPr>
        <w:tab/>
      </w:r>
      <w:r w:rsidR="00FB2188">
        <w:rPr>
          <w:lang w:val="sr-Cyrl-CS"/>
        </w:rPr>
        <w:t xml:space="preserve">   </w:t>
      </w:r>
      <w:r>
        <w:rPr>
          <w:lang w:val="sr-Cyrl-CS"/>
        </w:rPr>
        <w:t>КОРИСНИК</w:t>
      </w:r>
    </w:p>
    <w:p w:rsidR="009A3D2B" w:rsidRDefault="009A3D2B" w:rsidP="00AD7D92">
      <w:pPr>
        <w:rPr>
          <w:lang w:val="sr-Cyrl-CS"/>
        </w:rPr>
      </w:pPr>
    </w:p>
    <w:p w:rsidR="004B6E1D" w:rsidRDefault="00AD7D92" w:rsidP="00AD7D92">
      <w:pPr>
        <w:rPr>
          <w:lang w:val="sr-Cyrl-CS"/>
        </w:rPr>
      </w:pPr>
      <w:r>
        <w:rPr>
          <w:lang w:val="sr-Cyrl-CS"/>
        </w:rPr>
        <w:t>____________</w:t>
      </w:r>
      <w:r w:rsidR="004B6E1D">
        <w:rPr>
          <w:lang w:val="sr-Cyrl-CS"/>
        </w:rPr>
        <w:t>___________</w:t>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Pr>
          <w:lang w:val="sr-Cyrl-CS"/>
        </w:rPr>
        <w:t>___________</w:t>
      </w:r>
      <w:r w:rsidR="004B6E1D">
        <w:rPr>
          <w:lang w:val="sr-Cyrl-CS"/>
        </w:rPr>
        <w:t>_______________</w:t>
      </w:r>
    </w:p>
    <w:p w:rsidR="00AD7D92" w:rsidRDefault="004B6E1D" w:rsidP="00AD7D92">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DC7FE4">
        <w:rPr>
          <w:lang w:val="sr-Cyrl-CS"/>
        </w:rPr>
        <w:t>Соња Миљковић</w:t>
      </w:r>
      <w:r w:rsidR="00AD7D92">
        <w:rPr>
          <w:lang w:val="sr-Cyrl-CS"/>
        </w:rPr>
        <w:t xml:space="preserve"> </w:t>
      </w:r>
    </w:p>
    <w:p w:rsidR="00AD7D92" w:rsidRDefault="005A2440" w:rsidP="00AD7D92">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4B6E1D" w:rsidRDefault="004B6E1D" w:rsidP="00AD7D92">
      <w:pPr>
        <w:jc w:val="both"/>
        <w:rPr>
          <w:highlight w:val="green"/>
        </w:rPr>
      </w:pPr>
      <w:r>
        <w:rPr>
          <w:lang w:val="sr-Cyrl-CS"/>
        </w:rPr>
        <w:tab/>
      </w:r>
      <w:r>
        <w:rPr>
          <w:lang w:val="sr-Cyrl-CS"/>
        </w:rPr>
        <w:tab/>
      </w:r>
    </w:p>
    <w:p w:rsidR="00AD7D92" w:rsidRDefault="00AD7D92" w:rsidP="00AD7D92">
      <w:pPr>
        <w:jc w:val="both"/>
        <w:rPr>
          <w:highlight w:val="green"/>
        </w:rPr>
      </w:pPr>
    </w:p>
    <w:p w:rsidR="00AD7D92" w:rsidRDefault="00AD7D9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Default="00145EC2" w:rsidP="00AD7D92">
      <w:pPr>
        <w:jc w:val="both"/>
        <w:rPr>
          <w:highlight w:val="green"/>
          <w:lang w:val="sr-Cyrl-CS"/>
        </w:rPr>
      </w:pPr>
    </w:p>
    <w:p w:rsidR="00145EC2" w:rsidRPr="00145EC2" w:rsidRDefault="00145EC2" w:rsidP="00AD7D92">
      <w:pPr>
        <w:jc w:val="both"/>
        <w:rPr>
          <w:highlight w:val="green"/>
          <w:lang w:val="sr-Cyrl-CS"/>
        </w:rPr>
      </w:pPr>
    </w:p>
    <w:p w:rsidR="00AD7D92" w:rsidRDefault="00AD7D92" w:rsidP="00AD7D92">
      <w:pPr>
        <w:jc w:val="both"/>
        <w:rPr>
          <w:highlight w:val="green"/>
        </w:rPr>
      </w:pPr>
    </w:p>
    <w:p w:rsidR="00AD7D92" w:rsidRDefault="00AD7D92" w:rsidP="00AD7D92">
      <w:pPr>
        <w:jc w:val="both"/>
        <w:rPr>
          <w:highlight w:val="green"/>
          <w:lang w:val="sr-Cyrl-CS"/>
        </w:rPr>
      </w:pPr>
    </w:p>
    <w:p w:rsidR="002D48E1" w:rsidRDefault="002D48E1" w:rsidP="00AD7D92">
      <w:pPr>
        <w:jc w:val="both"/>
        <w:rPr>
          <w:highlight w:val="green"/>
          <w:lang w:val="sr-Cyrl-CS"/>
        </w:rPr>
      </w:pPr>
    </w:p>
    <w:p w:rsidR="002D48E1" w:rsidRDefault="002D48E1" w:rsidP="00AD7D92">
      <w:pPr>
        <w:jc w:val="both"/>
        <w:rPr>
          <w:highlight w:val="green"/>
          <w:lang w:val="sr-Cyrl-CS"/>
        </w:rPr>
      </w:pPr>
    </w:p>
    <w:p w:rsidR="002D48E1" w:rsidRPr="00111176" w:rsidRDefault="00111176" w:rsidP="00AD7D92">
      <w:pPr>
        <w:jc w:val="both"/>
        <w:rPr>
          <w:highlight w:val="green"/>
        </w:rPr>
      </w:pPr>
      <w:r>
        <w:rPr>
          <w:highlight w:val="green"/>
        </w:rPr>
        <w:t>21/29</w:t>
      </w:r>
    </w:p>
    <w:p w:rsidR="002D48E1" w:rsidRPr="00111176" w:rsidRDefault="002D48E1" w:rsidP="00AD7D92">
      <w:pPr>
        <w:jc w:val="both"/>
        <w:rPr>
          <w:highlight w:val="green"/>
        </w:rPr>
      </w:pPr>
    </w:p>
    <w:p w:rsidR="002D48E1" w:rsidRDefault="002D48E1" w:rsidP="00AD7D92">
      <w:pPr>
        <w:jc w:val="both"/>
        <w:rPr>
          <w:highlight w:val="green"/>
          <w:lang w:val="sr-Cyrl-CS"/>
        </w:rPr>
      </w:pPr>
    </w:p>
    <w:p w:rsidR="002D48E1" w:rsidRDefault="002D48E1" w:rsidP="00AD7D92">
      <w:pPr>
        <w:jc w:val="both"/>
        <w:rPr>
          <w:highlight w:val="green"/>
          <w:lang w:val="sr-Cyrl-CS"/>
        </w:rPr>
      </w:pPr>
    </w:p>
    <w:p w:rsidR="002D48E1" w:rsidRDefault="002D48E1" w:rsidP="00AD7D92">
      <w:pPr>
        <w:jc w:val="both"/>
        <w:rPr>
          <w:highlight w:val="green"/>
          <w:lang w:val="sr-Cyrl-CS"/>
        </w:rPr>
      </w:pPr>
    </w:p>
    <w:p w:rsidR="002D48E1" w:rsidRDefault="002D48E1" w:rsidP="00AD7D92">
      <w:pPr>
        <w:jc w:val="both"/>
        <w:rPr>
          <w:highlight w:val="green"/>
          <w:lang w:val="sr-Cyrl-CS"/>
        </w:rPr>
      </w:pPr>
    </w:p>
    <w:p w:rsidR="002D48E1" w:rsidRPr="002D48E1" w:rsidRDefault="002D48E1" w:rsidP="00AD7D92">
      <w:pPr>
        <w:jc w:val="both"/>
        <w:rPr>
          <w:highlight w:val="green"/>
          <w:lang w:val="sr-Cyrl-CS"/>
        </w:rPr>
      </w:pPr>
    </w:p>
    <w:p w:rsidR="00AD7D92" w:rsidRDefault="00AD7D92" w:rsidP="00AD7D92">
      <w:pPr>
        <w:jc w:val="both"/>
        <w:rPr>
          <w:highlight w:val="green"/>
        </w:rPr>
      </w:pP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t>V</w:t>
      </w:r>
      <w:r>
        <w:rPr>
          <w:rFonts w:ascii="Arial" w:hAnsi="Arial" w:cs="Arial"/>
          <w:b/>
          <w:bCs/>
          <w:i/>
          <w:iCs/>
          <w:sz w:val="28"/>
          <w:szCs w:val="28"/>
        </w:rPr>
        <w:t>III  ОБРАЗАЦ ИЗЈАВЕ О НЕЗАВИСНОЈ ПОНУДИ</w:t>
      </w:r>
    </w:p>
    <w:p w:rsidR="00AD7D92" w:rsidRPr="00145EC2" w:rsidRDefault="00AD7D92" w:rsidP="00AD7D92">
      <w:pPr>
        <w:pStyle w:val="BodyText3"/>
        <w:shd w:val="clear" w:color="auto" w:fill="C6D9F1"/>
        <w:spacing w:after="0"/>
        <w:jc w:val="center"/>
        <w:rPr>
          <w:rFonts w:ascii="Arial" w:hAnsi="Arial" w:cs="Arial"/>
          <w:bCs/>
          <w:sz w:val="24"/>
          <w:szCs w:val="24"/>
          <w:lang w:val="sr-Cyrl-CS"/>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AD7D92" w:rsidRDefault="00AD7D92" w:rsidP="00AD7D92">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AD7D92" w:rsidRDefault="00AD7D92" w:rsidP="00AD7D92">
      <w:pPr>
        <w:pStyle w:val="BodyText3"/>
        <w:spacing w:after="0"/>
        <w:jc w:val="both"/>
        <w:rPr>
          <w:rFonts w:ascii="Arial" w:hAnsi="Arial" w:cs="Arial"/>
          <w:w w:val="200"/>
          <w:sz w:val="24"/>
          <w:szCs w:val="24"/>
        </w:rPr>
      </w:pPr>
      <w:r>
        <w:rPr>
          <w:rFonts w:ascii="Arial" w:hAnsi="Arial" w:cs="Arial"/>
          <w:sz w:val="24"/>
          <w:szCs w:val="24"/>
        </w:rPr>
        <w:t xml:space="preserve">даје: </w:t>
      </w:r>
    </w:p>
    <w:p w:rsidR="00AD7D92" w:rsidRDefault="00AD7D92" w:rsidP="00AD7D92">
      <w:pPr>
        <w:pStyle w:val="BodyText3"/>
        <w:spacing w:before="360" w:after="360"/>
        <w:ind w:firstLine="227"/>
        <w:jc w:val="both"/>
        <w:rPr>
          <w:rFonts w:ascii="Arial" w:hAnsi="Arial" w:cs="Arial"/>
          <w:w w:val="200"/>
          <w:sz w:val="24"/>
          <w:szCs w:val="24"/>
        </w:rPr>
      </w:pPr>
    </w:p>
    <w:p w:rsidR="00AD7D92" w:rsidRDefault="00AD7D92" w:rsidP="00AD7D92">
      <w:pPr>
        <w:pStyle w:val="BodyText3"/>
        <w:spacing w:before="360" w:after="360"/>
        <w:ind w:firstLine="227"/>
        <w:jc w:val="both"/>
        <w:rPr>
          <w:rFonts w:ascii="Arial" w:hAnsi="Arial" w:cs="Arial"/>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lang w:val="sr-Cyrl-CS"/>
        </w:rPr>
        <w:t>ИЗЈА</w:t>
      </w:r>
      <w:r>
        <w:rPr>
          <w:rFonts w:ascii="Arial" w:hAnsi="Arial" w:cs="Arial"/>
          <w:b/>
          <w:bCs/>
          <w:sz w:val="24"/>
          <w:szCs w:val="24"/>
        </w:rPr>
        <w:t>ВУ О НЕЗАВИСНОЈ ПОНУДИ</w:t>
      </w:r>
      <w:r>
        <w:rPr>
          <w:rFonts w:ascii="Arial" w:hAnsi="Arial" w:cs="Arial"/>
        </w:rPr>
        <w:tab/>
      </w:r>
    </w:p>
    <w:p w:rsidR="00AD7D92" w:rsidRDefault="00AD7D92" w:rsidP="00AD7D9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 xml:space="preserve">поступку </w:t>
      </w:r>
      <w:r w:rsidR="00903700">
        <w:rPr>
          <w:rFonts w:ascii="Arial" w:hAnsi="Arial" w:cs="Arial"/>
          <w:bCs/>
        </w:rPr>
        <w:t>ЈНМВ -</w:t>
      </w:r>
      <w:r>
        <w:rPr>
          <w:rFonts w:ascii="Arial" w:hAnsi="Arial" w:cs="Arial"/>
          <w:lang w:val="sr-Cyrl-CS"/>
        </w:rPr>
        <w:t xml:space="preserve"> </w:t>
      </w:r>
      <w:proofErr w:type="gramStart"/>
      <w:r>
        <w:rPr>
          <w:rFonts w:ascii="Arial" w:hAnsi="Arial" w:cs="Arial"/>
          <w:lang w:val="sr-Cyrl-CS"/>
        </w:rPr>
        <w:t>услуге  превоза</w:t>
      </w:r>
      <w:proofErr w:type="gramEnd"/>
      <w:r>
        <w:rPr>
          <w:rFonts w:ascii="Arial" w:hAnsi="Arial" w:cs="Arial"/>
          <w:lang w:val="sr-Cyrl-CS"/>
        </w:rPr>
        <w:t xml:space="preserve"> ученика, бр. </w:t>
      </w:r>
      <w:r w:rsidR="00480779">
        <w:rPr>
          <w:rFonts w:ascii="Arial" w:hAnsi="Arial" w:cs="Arial"/>
          <w:lang w:val="sr-Cyrl-CS"/>
        </w:rPr>
        <w:t>4</w:t>
      </w:r>
      <w:r>
        <w:rPr>
          <w:rFonts w:ascii="Arial" w:hAnsi="Arial" w:cs="Arial"/>
          <w:lang w:val="sr-Cyrl-CS"/>
        </w:rPr>
        <w:t xml:space="preserve">/2015 </w:t>
      </w:r>
      <w:r>
        <w:rPr>
          <w:rFonts w:ascii="Arial" w:hAnsi="Arial" w:cs="Arial"/>
          <w:bCs/>
        </w:rPr>
        <w:t>поднео независно, без договора са другим понуђачима или заинтересованим лицима.</w:t>
      </w:r>
    </w:p>
    <w:p w:rsidR="00AD7D92" w:rsidRDefault="00AD7D92" w:rsidP="00AD7D92">
      <w:pPr>
        <w:jc w:val="both"/>
        <w:rPr>
          <w:rFonts w:ascii="Arial" w:hAnsi="Arial" w:cs="Arial"/>
          <w:bCs/>
        </w:rPr>
      </w:pPr>
    </w:p>
    <w:p w:rsidR="00AD7D92" w:rsidRDefault="00AD7D92" w:rsidP="00AD7D92">
      <w:pPr>
        <w:jc w:val="both"/>
        <w:rPr>
          <w:rFonts w:ascii="Arial" w:hAnsi="Arial" w:cs="Arial"/>
          <w:bCs/>
        </w:rPr>
      </w:pPr>
    </w:p>
    <w:p w:rsidR="00AD7D92" w:rsidRDefault="00AD7D92" w:rsidP="00AD7D92">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AD7D92" w:rsidTr="00AD7D92">
        <w:tc>
          <w:tcPr>
            <w:tcW w:w="3080" w:type="dxa"/>
            <w:vAlign w:val="center"/>
            <w:hideMark/>
          </w:tcPr>
          <w:p w:rsidR="00AD7D92" w:rsidRDefault="00AD7D92">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AD7D92" w:rsidRDefault="00AD7D92">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AD7D92" w:rsidRDefault="00AD7D92">
            <w:pPr>
              <w:pStyle w:val="BodyText2"/>
              <w:spacing w:line="100" w:lineRule="atLeast"/>
              <w:jc w:val="center"/>
              <w:rPr>
                <w:rFonts w:ascii="Arial" w:hAnsi="Arial" w:cs="Arial"/>
              </w:rPr>
            </w:pPr>
            <w:r>
              <w:rPr>
                <w:rFonts w:ascii="Arial" w:hAnsi="Arial" w:cs="Arial"/>
              </w:rPr>
              <w:t>Потпис понуђача</w:t>
            </w:r>
          </w:p>
        </w:tc>
      </w:tr>
      <w:tr w:rsidR="00AD7D92" w:rsidTr="00AD7D92">
        <w:tc>
          <w:tcPr>
            <w:tcW w:w="3080"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c>
          <w:tcPr>
            <w:tcW w:w="3065" w:type="dxa"/>
          </w:tcPr>
          <w:p w:rsidR="00AD7D92" w:rsidRDefault="00AD7D92">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r>
    </w:tbl>
    <w:p w:rsidR="00AD7D92" w:rsidRDefault="00AD7D92" w:rsidP="00AD7D92">
      <w:pPr>
        <w:pStyle w:val="BodyText3"/>
        <w:spacing w:after="0"/>
        <w:ind w:firstLine="227"/>
        <w:jc w:val="both"/>
      </w:pPr>
    </w:p>
    <w:p w:rsidR="00AD7D92" w:rsidRDefault="00AD7D92" w:rsidP="00AD7D92">
      <w:pPr>
        <w:tabs>
          <w:tab w:val="left" w:pos="6028"/>
        </w:tabs>
        <w:autoSpaceDE w:val="0"/>
        <w:spacing w:line="240" w:lineRule="auto"/>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Cs/>
          <w:color w:val="auto"/>
          <w:lang w:val="sr-Cyrl-CS"/>
        </w:rPr>
      </w:pPr>
    </w:p>
    <w:p w:rsidR="00145EC2" w:rsidRPr="00111176" w:rsidRDefault="00111176" w:rsidP="00AD7D92">
      <w:pPr>
        <w:tabs>
          <w:tab w:val="left" w:pos="6028"/>
        </w:tabs>
        <w:autoSpaceDE w:val="0"/>
        <w:spacing w:line="240" w:lineRule="auto"/>
        <w:jc w:val="both"/>
        <w:rPr>
          <w:rFonts w:ascii="Arial" w:hAnsi="Arial" w:cs="Arial"/>
          <w:bCs/>
          <w:iCs/>
          <w:color w:val="auto"/>
        </w:rPr>
      </w:pPr>
      <w:r>
        <w:rPr>
          <w:rFonts w:ascii="Arial" w:hAnsi="Arial" w:cs="Arial"/>
          <w:bCs/>
          <w:iCs/>
          <w:color w:val="auto"/>
        </w:rPr>
        <w:t>22/29</w:t>
      </w:r>
    </w:p>
    <w:p w:rsidR="00145EC2" w:rsidRDefault="00145EC2" w:rsidP="00AD7D92">
      <w:pPr>
        <w:tabs>
          <w:tab w:val="left" w:pos="6028"/>
        </w:tabs>
        <w:autoSpaceDE w:val="0"/>
        <w:spacing w:line="240" w:lineRule="auto"/>
        <w:jc w:val="both"/>
        <w:rPr>
          <w:rFonts w:ascii="Arial" w:hAnsi="Arial" w:cs="Arial"/>
          <w:bCs/>
          <w:iCs/>
          <w:color w:val="auto"/>
          <w:lang w:val="sr-Cyrl-CS"/>
        </w:rPr>
      </w:pPr>
    </w:p>
    <w:p w:rsidR="00145EC2" w:rsidRDefault="00145EC2" w:rsidP="00AD7D92">
      <w:pPr>
        <w:tabs>
          <w:tab w:val="left" w:pos="6028"/>
        </w:tabs>
        <w:autoSpaceDE w:val="0"/>
        <w:spacing w:line="240" w:lineRule="auto"/>
        <w:jc w:val="both"/>
        <w:rPr>
          <w:rFonts w:ascii="Arial" w:hAnsi="Arial" w:cs="Arial"/>
          <w:bCs/>
          <w:iCs/>
          <w:color w:val="auto"/>
          <w:lang w:val="sr-Cyrl-CS"/>
        </w:rPr>
      </w:pPr>
    </w:p>
    <w:p w:rsidR="00145EC2" w:rsidRDefault="00145EC2" w:rsidP="00AD7D92">
      <w:pPr>
        <w:tabs>
          <w:tab w:val="left" w:pos="6028"/>
        </w:tabs>
        <w:autoSpaceDE w:val="0"/>
        <w:spacing w:line="240" w:lineRule="auto"/>
        <w:jc w:val="both"/>
        <w:rPr>
          <w:rFonts w:ascii="Arial" w:hAnsi="Arial" w:cs="Arial"/>
          <w:bCs/>
          <w:iCs/>
          <w:color w:val="auto"/>
          <w:lang w:val="sr-Cyrl-CS"/>
        </w:rPr>
      </w:pPr>
    </w:p>
    <w:p w:rsidR="00145EC2" w:rsidRPr="00145EC2" w:rsidRDefault="00145EC2" w:rsidP="00AD7D92">
      <w:pPr>
        <w:tabs>
          <w:tab w:val="left" w:pos="6028"/>
        </w:tabs>
        <w:autoSpaceDE w:val="0"/>
        <w:spacing w:line="240" w:lineRule="auto"/>
        <w:jc w:val="both"/>
        <w:rPr>
          <w:rFonts w:ascii="Arial" w:hAnsi="Arial" w:cs="Arial"/>
          <w:bCs/>
          <w:iCs/>
          <w:color w:val="auto"/>
          <w:lang w:val="sr-Cyrl-CS"/>
        </w:rPr>
      </w:pP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pStyle w:val="BodyText3"/>
        <w:spacing w:after="0"/>
        <w:jc w:val="center"/>
      </w:pPr>
    </w:p>
    <w:p w:rsidR="00AD7D92" w:rsidRDefault="00AD7D92" w:rsidP="00AD7D92">
      <w:pPr>
        <w:pStyle w:val="BodyText3"/>
        <w:spacing w:after="0"/>
        <w:jc w:val="both"/>
      </w:pPr>
    </w:p>
    <w:p w:rsidR="00AD7D92" w:rsidRDefault="00AD7D92" w:rsidP="00AD7D92">
      <w:pPr>
        <w:pStyle w:val="ListParagraph"/>
        <w:shd w:val="clear" w:color="auto" w:fill="C6D9F1"/>
        <w:ind w:left="360"/>
        <w:jc w:val="center"/>
        <w:rPr>
          <w:rFonts w:ascii="Arial" w:hAnsi="Arial" w:cs="Arial"/>
        </w:rPr>
      </w:pPr>
      <w:proofErr w:type="gramStart"/>
      <w:r>
        <w:rPr>
          <w:rFonts w:ascii="Arial" w:hAnsi="Arial" w:cs="Arial"/>
          <w:b/>
          <w:bCs/>
          <w:i/>
          <w:iCs/>
          <w:sz w:val="28"/>
          <w:szCs w:val="28"/>
          <w:lang w:val="en-US"/>
        </w:rPr>
        <w:t>I</w:t>
      </w:r>
      <w:r>
        <w:rPr>
          <w:rFonts w:ascii="Arial" w:hAnsi="Arial" w:cs="Arial"/>
          <w:b/>
          <w:bCs/>
          <w:i/>
          <w:iCs/>
          <w:sz w:val="28"/>
          <w:szCs w:val="28"/>
        </w:rPr>
        <w:t>X  ОБРАЗАЦ</w:t>
      </w:r>
      <w:proofErr w:type="gramEnd"/>
      <w:r>
        <w:rPr>
          <w:rFonts w:ascii="Arial" w:hAnsi="Arial" w:cs="Arial"/>
          <w:b/>
          <w:bCs/>
          <w:i/>
          <w:iCs/>
          <w:sz w:val="28"/>
          <w:szCs w:val="28"/>
        </w:rPr>
        <w:t xml:space="preserve"> ИЗЈАВЕ О ПОШТОВАЊУ ОБАВЕЗА  ИЗ ЧЛ. 75. СТ. 2. ЗАКОНА</w:t>
      </w:r>
    </w:p>
    <w:p w:rsidR="00AD7D92" w:rsidRDefault="00AD7D92" w:rsidP="00AD7D92">
      <w:pPr>
        <w:pStyle w:val="BodyText3"/>
        <w:spacing w:after="0"/>
        <w:jc w:val="center"/>
        <w:rPr>
          <w:rFonts w:ascii="Arial" w:hAnsi="Arial" w:cs="Arial"/>
          <w:sz w:val="24"/>
          <w:szCs w:val="24"/>
        </w:rPr>
      </w:pPr>
    </w:p>
    <w:p w:rsidR="00AD7D92" w:rsidRDefault="00AD7D92" w:rsidP="00AD7D92">
      <w:pPr>
        <w:tabs>
          <w:tab w:val="left" w:pos="6028"/>
        </w:tabs>
        <w:autoSpaceDE w:val="0"/>
        <w:spacing w:line="240" w:lineRule="auto"/>
        <w:ind w:left="360"/>
        <w:rPr>
          <w:rFonts w:ascii="Arial" w:hAnsi="Arial" w:cs="Arial"/>
          <w:b/>
          <w:bCs/>
          <w:iCs/>
          <w:lang w:val="ru-RU"/>
        </w:rPr>
      </w:pPr>
    </w:p>
    <w:p w:rsidR="00AD7D92" w:rsidRDefault="00AD7D92" w:rsidP="00AD7D92">
      <w:pPr>
        <w:tabs>
          <w:tab w:val="left" w:pos="6028"/>
        </w:tabs>
        <w:autoSpaceDE w:val="0"/>
        <w:spacing w:line="240" w:lineRule="auto"/>
        <w:ind w:left="360"/>
        <w:rPr>
          <w:rFonts w:ascii="Arial" w:hAnsi="Arial" w:cs="Arial"/>
          <w:bCs/>
          <w:iCs/>
          <w:lang w:val="ru-RU"/>
        </w:rPr>
      </w:pPr>
    </w:p>
    <w:p w:rsidR="00AD7D92" w:rsidRDefault="00AD7D92" w:rsidP="00AD7D92">
      <w:pPr>
        <w:tabs>
          <w:tab w:val="left" w:pos="6028"/>
        </w:tabs>
        <w:autoSpaceDE w:val="0"/>
        <w:spacing w:line="240" w:lineRule="auto"/>
        <w:ind w:left="360"/>
        <w:jc w:val="both"/>
        <w:rPr>
          <w:rFonts w:ascii="Arial" w:hAnsi="Arial" w:cs="Arial"/>
          <w:bCs/>
          <w:iCs/>
        </w:rPr>
      </w:pPr>
      <w:proofErr w:type="gramStart"/>
      <w:r>
        <w:rPr>
          <w:rFonts w:ascii="Arial" w:hAnsi="Arial" w:cs="Arial"/>
          <w:bCs/>
          <w:iCs/>
        </w:rPr>
        <w:t>У вези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2. Закона о јавним набавкама, као заступник понуђача дајем следећу </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jc w:val="center"/>
        <w:rPr>
          <w:rFonts w:ascii="Arial" w:hAnsi="Arial" w:cs="Arial"/>
          <w:b/>
          <w:bCs/>
          <w:iCs/>
        </w:rPr>
      </w:pPr>
      <w:r>
        <w:rPr>
          <w:rFonts w:ascii="Arial" w:hAnsi="Arial" w:cs="Arial"/>
          <w:b/>
          <w:bCs/>
          <w:iCs/>
        </w:rPr>
        <w:t>ИЗЈАВУ</w:t>
      </w:r>
    </w:p>
    <w:p w:rsidR="00AD7D92" w:rsidRDefault="00AD7D92" w:rsidP="00AD7D92">
      <w:pPr>
        <w:tabs>
          <w:tab w:val="left" w:pos="6028"/>
        </w:tabs>
        <w:autoSpaceDE w:val="0"/>
        <w:spacing w:line="240" w:lineRule="auto"/>
        <w:ind w:left="360"/>
        <w:jc w:val="center"/>
        <w:rPr>
          <w:rFonts w:ascii="Arial" w:hAnsi="Arial" w:cs="Arial"/>
          <w:bCs/>
          <w:iCs/>
        </w:rPr>
      </w:pPr>
    </w:p>
    <w:p w:rsidR="00AD7D92" w:rsidRPr="00903700" w:rsidRDefault="00AD7D92" w:rsidP="00AD7D92">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_______________________________</w:t>
      </w:r>
      <w:proofErr w:type="gramStart"/>
      <w:r>
        <w:rPr>
          <w:rFonts w:ascii="Arial" w:hAnsi="Arial" w:cs="Arial"/>
        </w:rPr>
        <w:t>.</w:t>
      </w:r>
      <w:r>
        <w:rPr>
          <w:rFonts w:ascii="Arial" w:hAnsi="Arial" w:cs="Arial"/>
          <w:i/>
          <w:iCs/>
        </w:rPr>
        <w:t>[</w:t>
      </w:r>
      <w:proofErr w:type="gramEnd"/>
      <w:r>
        <w:rPr>
          <w:rFonts w:ascii="Arial" w:hAnsi="Arial" w:cs="Arial"/>
          <w:i/>
        </w:rPr>
        <w:t>навести назив понуђача</w:t>
      </w:r>
      <w:r>
        <w:rPr>
          <w:rFonts w:ascii="Arial" w:hAnsi="Arial" w:cs="Arial"/>
          <w:i/>
          <w:iCs/>
        </w:rPr>
        <w:t>]</w:t>
      </w:r>
      <w:r>
        <w:rPr>
          <w:rFonts w:ascii="Arial" w:hAnsi="Arial" w:cs="Arial"/>
        </w:rPr>
        <w:t>у поступку јавне набавке мале вредности услуге</w:t>
      </w:r>
      <w:r w:rsidR="00903700">
        <w:rPr>
          <w:rFonts w:ascii="Arial" w:hAnsi="Arial" w:cs="Arial"/>
        </w:rPr>
        <w:t xml:space="preserve"> </w:t>
      </w:r>
      <w:r>
        <w:rPr>
          <w:rFonts w:ascii="Arial" w:hAnsi="Arial" w:cs="Arial"/>
        </w:rPr>
        <w:t xml:space="preserve">- </w:t>
      </w:r>
      <w:r w:rsidRPr="00903700">
        <w:rPr>
          <w:rFonts w:ascii="Arial" w:hAnsi="Arial" w:cs="Arial"/>
          <w:bCs/>
        </w:rPr>
        <w:t xml:space="preserve">превоза ученика, ЈНМВ бр. </w:t>
      </w:r>
      <w:r w:rsidR="00480779" w:rsidRPr="00903700">
        <w:rPr>
          <w:rFonts w:ascii="Arial" w:hAnsi="Arial" w:cs="Arial"/>
          <w:bCs/>
          <w:lang w:val="sr-Cyrl-CS"/>
        </w:rPr>
        <w:t>4</w:t>
      </w:r>
      <w:r w:rsidRPr="00903700">
        <w:rPr>
          <w:rFonts w:ascii="Arial" w:hAnsi="Arial" w:cs="Arial"/>
          <w:bCs/>
        </w:rPr>
        <w:t>/2015</w:t>
      </w:r>
      <w:r>
        <w:rPr>
          <w:rFonts w:ascii="Arial" w:hAnsi="Arial" w:cs="Arial"/>
          <w:b/>
          <w:bCs/>
        </w:rPr>
        <w:t>.</w:t>
      </w:r>
      <w:r w:rsidR="00903700">
        <w:rPr>
          <w:rFonts w:ascii="Arial" w:hAnsi="Arial" w:cs="Arial"/>
          <w:b/>
          <w:bCs/>
        </w:rPr>
        <w:t xml:space="preserve"> </w:t>
      </w:r>
      <w:proofErr w:type="gramStart"/>
      <w:r>
        <w:rPr>
          <w:rFonts w:ascii="Arial" w:hAnsi="Arial" w:cs="Arial"/>
          <w:bCs/>
          <w:iCs/>
        </w:rPr>
        <w:t>поштовао</w:t>
      </w:r>
      <w:proofErr w:type="gramEnd"/>
      <w:r>
        <w:rPr>
          <w:rFonts w:ascii="Arial" w:hAnsi="Arial" w:cs="Arial"/>
          <w:bCs/>
          <w:iCs/>
        </w:rPr>
        <w:t xml:space="preserve"> је обавезе које произлазе из важећих прописа о заштити на раду, запошљавању и условима рада, заштити животне средине и </w:t>
      </w:r>
      <w:r w:rsidR="00903700">
        <w:rPr>
          <w:rFonts w:ascii="Arial" w:hAnsi="Arial" w:cs="Arial"/>
          <w:bCs/>
          <w:iCs/>
        </w:rPr>
        <w:t>да нема забрану обављања делатности која је на снази у време подношења понуде.</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w:t>
      </w:r>
      <w:r w:rsidR="00903700">
        <w:rPr>
          <w:rFonts w:ascii="Arial" w:hAnsi="Arial" w:cs="Arial"/>
          <w:bCs/>
          <w:iCs/>
        </w:rPr>
        <w:tab/>
      </w:r>
      <w:r w:rsidR="00903700">
        <w:rPr>
          <w:rFonts w:ascii="Arial" w:hAnsi="Arial" w:cs="Arial"/>
          <w:bCs/>
          <w:iCs/>
        </w:rPr>
        <w:tab/>
      </w:r>
      <w:r>
        <w:rPr>
          <w:rFonts w:ascii="Arial" w:hAnsi="Arial" w:cs="Arial"/>
          <w:bCs/>
          <w:iCs/>
        </w:rPr>
        <w:t xml:space="preserve"> Понуђач</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roofErr w:type="gramStart"/>
      <w:r>
        <w:rPr>
          <w:rFonts w:ascii="Arial" w:hAnsi="Arial" w:cs="Arial"/>
          <w:bCs/>
          <w:iCs/>
        </w:rPr>
        <w:t>________________                        М.П.</w:t>
      </w:r>
      <w:proofErr w:type="gramEnd"/>
      <w:r>
        <w:rPr>
          <w:rFonts w:ascii="Arial" w:hAnsi="Arial" w:cs="Arial"/>
          <w:bCs/>
          <w:iCs/>
        </w:rPr>
        <w:t xml:space="preserve">                   </w:t>
      </w:r>
      <w:r w:rsidR="00903700">
        <w:rPr>
          <w:rFonts w:ascii="Arial" w:hAnsi="Arial" w:cs="Arial"/>
          <w:bCs/>
          <w:iCs/>
        </w:rPr>
        <w:tab/>
      </w:r>
      <w:r w:rsidR="00903700">
        <w:rPr>
          <w:rFonts w:ascii="Arial" w:hAnsi="Arial" w:cs="Arial"/>
          <w:bCs/>
          <w:iCs/>
        </w:rPr>
        <w:tab/>
      </w:r>
      <w:r w:rsidR="00903700">
        <w:rPr>
          <w:rFonts w:ascii="Arial" w:hAnsi="Arial" w:cs="Arial"/>
          <w:bCs/>
          <w:iCs/>
        </w:rPr>
        <w:tab/>
      </w:r>
      <w:r>
        <w:rPr>
          <w:rFonts w:ascii="Arial" w:hAnsi="Arial" w:cs="Arial"/>
          <w:bCs/>
          <w:iCs/>
        </w:rPr>
        <w:t>__________________</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pStyle w:val="BodyText3"/>
        <w:spacing w:after="0"/>
        <w:jc w:val="center"/>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Pr="00111176" w:rsidRDefault="00111176" w:rsidP="00AD7D92">
      <w:pPr>
        <w:jc w:val="both"/>
        <w:rPr>
          <w:rFonts w:eastAsia="TimesNewRomanPS-BoldMT"/>
          <w:bCs/>
          <w:iCs/>
          <w:color w:val="002060"/>
        </w:rPr>
      </w:pPr>
      <w:r>
        <w:rPr>
          <w:rFonts w:eastAsia="TimesNewRomanPS-BoldMT"/>
          <w:bCs/>
          <w:iCs/>
          <w:color w:val="002060"/>
        </w:rPr>
        <w:t>23/29</w:t>
      </w: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shd w:val="clear" w:color="auto" w:fill="C6D9F1"/>
        <w:jc w:val="center"/>
        <w:rPr>
          <w:rFonts w:ascii="Arial" w:hAnsi="Arial" w:cs="Arial"/>
          <w:b/>
          <w:bCs/>
          <w:i/>
          <w:iCs/>
          <w:lang w:val="ru-RU"/>
        </w:rPr>
      </w:pPr>
      <w:proofErr w:type="gramStart"/>
      <w:r>
        <w:rPr>
          <w:rFonts w:ascii="Arial" w:hAnsi="Arial" w:cs="Arial"/>
          <w:b/>
          <w:bCs/>
          <w:i/>
          <w:iCs/>
        </w:rPr>
        <w:t>X</w:t>
      </w:r>
      <w:r>
        <w:rPr>
          <w:rFonts w:ascii="Arial" w:hAnsi="Arial" w:cs="Arial"/>
          <w:b/>
          <w:bCs/>
          <w:i/>
          <w:iCs/>
          <w:lang w:val="ru-RU"/>
        </w:rPr>
        <w:t xml:space="preserve">  ОБРАЗАЦ</w:t>
      </w:r>
      <w:proofErr w:type="gramEnd"/>
      <w:r>
        <w:rPr>
          <w:rFonts w:ascii="Arial" w:hAnsi="Arial" w:cs="Arial"/>
          <w:b/>
          <w:bCs/>
          <w:i/>
          <w:iCs/>
          <w:lang w:val="ru-RU"/>
        </w:rPr>
        <w:t xml:space="preserve"> ТРОШКОВА ПРИПРЕМЕ ПОНУДЕ</w:t>
      </w:r>
    </w:p>
    <w:p w:rsidR="00AD7D92" w:rsidRDefault="00AD7D92" w:rsidP="00AD7D92">
      <w:pPr>
        <w:shd w:val="clear" w:color="auto" w:fill="C6D9F1"/>
        <w:jc w:val="center"/>
        <w:rPr>
          <w:rFonts w:ascii="Arial" w:hAnsi="Arial" w:cs="Arial"/>
          <w:b/>
          <w:bCs/>
          <w:i/>
          <w:iCs/>
          <w:lang w:val="ru-RU"/>
        </w:rPr>
      </w:pPr>
    </w:p>
    <w:p w:rsidR="00AD7D92" w:rsidRDefault="00AD7D92" w:rsidP="00AD7D92">
      <w:pPr>
        <w:rPr>
          <w:rFonts w:ascii="Arial" w:hAnsi="Arial" w:cs="Arial"/>
          <w:b/>
          <w:bCs/>
          <w:i/>
          <w:iCs/>
          <w:lang w:val="ru-RU"/>
        </w:rPr>
      </w:pPr>
    </w:p>
    <w:p w:rsidR="00AD7D92" w:rsidRDefault="00AD7D92" w:rsidP="00AD7D92">
      <w:pPr>
        <w:spacing w:after="120"/>
        <w:jc w:val="both"/>
        <w:rPr>
          <w:rFonts w:ascii="Arial" w:hAnsi="Arial" w:cs="Arial"/>
          <w:b/>
          <w:i/>
          <w:lang w:val="ru-RU"/>
        </w:rPr>
      </w:pPr>
      <w:r>
        <w:rPr>
          <w:rFonts w:ascii="Arial" w:hAnsi="Arial" w:cs="Arial"/>
          <w:lang w:val="ru-RU"/>
        </w:rPr>
        <w:tab/>
        <w:t xml:space="preserve">У складу са чланом 88. </w:t>
      </w:r>
      <w:r>
        <w:rPr>
          <w:rFonts w:ascii="Arial" w:hAnsi="Arial" w:cs="Arial"/>
          <w:lang w:val="sr-Cyrl-CS"/>
        </w:rPr>
        <w:t>став 1.</w:t>
      </w:r>
      <w:r>
        <w:rPr>
          <w:rFonts w:ascii="Arial" w:hAnsi="Arial" w:cs="Arial"/>
          <w:lang w:val="ru-RU"/>
        </w:rPr>
        <w:t xml:space="preserve"> Закона, понуђач ____________________</w:t>
      </w:r>
      <w:r>
        <w:rPr>
          <w:rFonts w:ascii="Arial" w:hAnsi="Arial" w:cs="Arial"/>
          <w:i/>
          <w:iCs/>
          <w:lang w:val="ru-RU"/>
        </w:rPr>
        <w:t xml:space="preserve">, </w:t>
      </w:r>
      <w:r>
        <w:rPr>
          <w:rFonts w:ascii="Arial" w:hAnsi="Arial" w:cs="Arial"/>
          <w:lang w:val="ru-RU"/>
        </w:rPr>
        <w:t>достав</w:t>
      </w:r>
      <w:r>
        <w:rPr>
          <w:rFonts w:ascii="Arial" w:hAnsi="Arial" w:cs="Arial"/>
          <w:lang w:val="sr-Cyrl-CS"/>
        </w:rPr>
        <w:t xml:space="preserve">ља </w:t>
      </w:r>
      <w:r>
        <w:rPr>
          <w:rFonts w:ascii="Arial" w:hAnsi="Arial" w:cs="Arial"/>
          <w:lang w:val="ru-RU"/>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lang w:val="ru-RU"/>
        </w:rPr>
        <w:t>табели:</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5"/>
        <w:gridCol w:w="3300"/>
      </w:tblGrid>
      <w:tr w:rsidR="00AD7D92" w:rsidTr="00AD7D92">
        <w:tc>
          <w:tcPr>
            <w:tcW w:w="5565" w:type="dxa"/>
            <w:tcBorders>
              <w:top w:val="single" w:sz="4" w:space="0" w:color="000000"/>
              <w:left w:val="single" w:sz="4" w:space="0" w:color="000000"/>
              <w:bottom w:val="single" w:sz="4" w:space="0" w:color="000000"/>
              <w:right w:val="nil"/>
            </w:tcBorders>
            <w:hideMark/>
          </w:tcPr>
          <w:p w:rsidR="00AD7D92" w:rsidRDefault="00AD7D92">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rPr>
            </w:pPr>
            <w:r>
              <w:rPr>
                <w:rFonts w:ascii="Arial" w:hAnsi="Arial" w:cs="Arial"/>
                <w:b/>
                <w:i/>
              </w:rPr>
              <w:t>ИЗНОС ТРОШКА У РСД</w:t>
            </w: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i/>
                <w:lang w:val="ru-RU"/>
              </w:rPr>
            </w:pPr>
          </w:p>
          <w:p w:rsidR="00AD7D92" w:rsidRDefault="00AD7D92">
            <w:pPr>
              <w:jc w:val="both"/>
              <w:rPr>
                <w:rFonts w:ascii="Arial" w:hAnsi="Arial" w:cs="Arial"/>
                <w:lang w:val="ru-RU"/>
              </w:rPr>
            </w:pPr>
            <w:r>
              <w:rPr>
                <w:rFonts w:ascii="Arial" w:hAnsi="Arial" w:cs="Arial"/>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lang w:val="ru-RU"/>
              </w:rPr>
            </w:pPr>
          </w:p>
        </w:tc>
      </w:tr>
    </w:tbl>
    <w:p w:rsidR="00AD7D92" w:rsidRDefault="00AD7D92" w:rsidP="00AD7D92">
      <w:pPr>
        <w:jc w:val="both"/>
        <w:rPr>
          <w:rFonts w:ascii="Arial" w:hAnsi="Arial" w:cs="Arial"/>
          <w:lang w:val="ru-RU"/>
        </w:rPr>
      </w:pPr>
    </w:p>
    <w:p w:rsidR="00AD7D92" w:rsidRDefault="00AD7D92" w:rsidP="00AD7D92">
      <w:pPr>
        <w:jc w:val="both"/>
        <w:rPr>
          <w:rFonts w:ascii="Arial" w:hAnsi="Arial" w:cs="Arial"/>
          <w:lang w:val="ru-RU"/>
        </w:rPr>
      </w:pPr>
      <w:r>
        <w:rPr>
          <w:rFonts w:ascii="Arial" w:hAnsi="Arial" w:cs="Arial"/>
          <w:lang w:val="ru-RU"/>
        </w:rPr>
        <w:tab/>
        <w:t>Трошкове припреме и подношења понуде сноси искључиво понуђач и не може тражити од наручиоца накнаду трошкова.</w:t>
      </w:r>
    </w:p>
    <w:p w:rsidR="00AD7D92" w:rsidRDefault="00AD7D92" w:rsidP="00AD7D92">
      <w:pPr>
        <w:jc w:val="both"/>
        <w:rPr>
          <w:rFonts w:ascii="Arial" w:hAnsi="Arial" w:cs="Arial"/>
          <w:lang w:val="sr-Cyrl-CS"/>
        </w:rPr>
      </w:pPr>
      <w:r>
        <w:rPr>
          <w:rFonts w:ascii="Arial" w:hAnsi="Arial" w:cs="Arial"/>
          <w:lang w:val="ru-RU"/>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7D92" w:rsidRDefault="00AD7D92" w:rsidP="00AD7D92">
      <w:pPr>
        <w:spacing w:after="120"/>
        <w:ind w:firstLine="426"/>
        <w:jc w:val="both"/>
        <w:rPr>
          <w:rFonts w:ascii="Arial" w:hAnsi="Arial" w:cs="Arial"/>
          <w:b/>
          <w:bCs/>
          <w:i/>
          <w:lang w:val="ru-RU"/>
        </w:rPr>
      </w:pPr>
    </w:p>
    <w:p w:rsidR="00AD7D92" w:rsidRDefault="00AD7D92" w:rsidP="00AD7D92">
      <w:pPr>
        <w:spacing w:after="120"/>
        <w:jc w:val="both"/>
        <w:rPr>
          <w:rFonts w:ascii="Arial" w:hAnsi="Arial" w:cs="Arial"/>
          <w:bCs/>
          <w:i/>
          <w:color w:val="FF0000"/>
          <w:lang w:val="sr-Cyrl-CS"/>
        </w:rPr>
      </w:pPr>
      <w:r>
        <w:rPr>
          <w:rFonts w:ascii="Arial" w:hAnsi="Arial" w:cs="Arial"/>
          <w:b/>
          <w:bCs/>
          <w:i/>
          <w:color w:val="auto"/>
          <w:lang w:val="ru-RU"/>
        </w:rPr>
        <w:t xml:space="preserve">Напомена: </w:t>
      </w:r>
      <w:r>
        <w:rPr>
          <w:rFonts w:ascii="Arial" w:hAnsi="Arial" w:cs="Arial"/>
          <w:bCs/>
          <w:i/>
          <w:color w:val="auto"/>
          <w:lang w:val="ru-RU"/>
        </w:rPr>
        <w:t>попуњавање и</w:t>
      </w:r>
      <w:r w:rsidR="00480779">
        <w:rPr>
          <w:rFonts w:ascii="Arial" w:hAnsi="Arial" w:cs="Arial"/>
          <w:bCs/>
          <w:i/>
          <w:color w:val="auto"/>
          <w:lang w:val="ru-RU"/>
        </w:rPr>
        <w:t xml:space="preserve"> </w:t>
      </w:r>
      <w:r>
        <w:rPr>
          <w:rFonts w:ascii="Arial" w:hAnsi="Arial" w:cs="Arial"/>
          <w:bCs/>
          <w:i/>
          <w:color w:val="auto"/>
          <w:lang w:val="ru-RU"/>
        </w:rPr>
        <w:t>достављање овог обрасца није обавезно.</w:t>
      </w: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Pr="00111176" w:rsidRDefault="00111176" w:rsidP="00AD7D92">
      <w:pPr>
        <w:jc w:val="both"/>
        <w:rPr>
          <w:rFonts w:eastAsia="TimesNewRomanPS-BoldMT"/>
          <w:bCs/>
          <w:iCs/>
          <w:color w:val="002060"/>
        </w:rPr>
      </w:pPr>
      <w:r>
        <w:rPr>
          <w:rFonts w:eastAsia="TimesNewRomanPS-BoldMT"/>
          <w:bCs/>
          <w:iCs/>
          <w:color w:val="002060"/>
        </w:rPr>
        <w:t>24/29</w:t>
      </w:r>
    </w:p>
    <w:p w:rsidR="00145EC2" w:rsidRP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0"/>
      </w:tblGrid>
      <w:tr w:rsidR="00AD7D92" w:rsidTr="00AD7D92">
        <w:trPr>
          <w:trHeight w:val="1440"/>
        </w:trPr>
        <w:tc>
          <w:tcPr>
            <w:tcW w:w="9600"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pPr>
              <w:rPr>
                <w:rFonts w:ascii="Monotype Corsiva" w:hAnsi="Monotype Corsiva"/>
                <w:sz w:val="28"/>
                <w:szCs w:val="28"/>
                <w:lang w:val="sr-Cyrl-CS"/>
              </w:rPr>
            </w:pPr>
            <w:r>
              <w:rPr>
                <w:b/>
                <w:sz w:val="28"/>
                <w:szCs w:val="28"/>
              </w:rPr>
              <w:t>X.      OСТАЛИ ОБРАСЦИ ЗА ПОДНОШЕЊЕ  ПОНУДЕ</w:t>
            </w:r>
            <w:r>
              <w:rPr>
                <w:b/>
                <w:sz w:val="28"/>
                <w:szCs w:val="28"/>
                <w:lang w:val="sr-Cyrl-CS"/>
              </w:rPr>
              <w:t xml:space="preserve"> КОЈИМА СЕ ДОКАЗУЈЕ ИСПУЊЕНОСТ ДОДАТНИХ УСЛОВА</w:t>
            </w:r>
          </w:p>
          <w:p w:rsidR="00AD7D92" w:rsidRDefault="00AD7D92">
            <w:pPr>
              <w:rPr>
                <w:b/>
                <w:sz w:val="28"/>
                <w:szCs w:val="28"/>
              </w:rPr>
            </w:pPr>
          </w:p>
        </w:tc>
      </w:tr>
    </w:tbl>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b/>
          <w:lang w:val="sr-Cyrl-CS"/>
        </w:rPr>
      </w:pPr>
      <w:r>
        <w:rPr>
          <w:b/>
        </w:rPr>
        <w:t>X.1</w:t>
      </w:r>
      <w:proofErr w:type="gramStart"/>
      <w:r>
        <w:rPr>
          <w:b/>
        </w:rPr>
        <w:t>.  ОБРАЗАЦ</w:t>
      </w:r>
      <w:proofErr w:type="gramEnd"/>
      <w:r>
        <w:rPr>
          <w:b/>
        </w:rPr>
        <w:t xml:space="preserve">   ИЗЈАВЕ ДА ПОНУЂАЧ ПРИХВАТА </w:t>
      </w:r>
      <w:r>
        <w:rPr>
          <w:b/>
          <w:lang w:val="sr-Cyrl-CS"/>
        </w:rPr>
        <w:t xml:space="preserve">УСЛОВЕ ИЗ  ПОЗИВА ЗА </w:t>
      </w:r>
    </w:p>
    <w:p w:rsidR="00AD7D92" w:rsidRDefault="00AD7D92" w:rsidP="00AD7D92">
      <w:pPr>
        <w:rPr>
          <w:b/>
        </w:rPr>
      </w:pPr>
      <w:r>
        <w:rPr>
          <w:b/>
          <w:lang w:val="sr-Cyrl-CS"/>
        </w:rPr>
        <w:t xml:space="preserve">             ПОДНОШЕЊЕ ПОНУДЕ  И  КОНКУРСНЕ ДОКУМЕНТАЦИЈЕ</w:t>
      </w:r>
    </w:p>
    <w:p w:rsidR="00AD7D92" w:rsidRDefault="00AD7D92" w:rsidP="00AD7D92">
      <w:pPr>
        <w:rPr>
          <w:b/>
          <w:lang w:val="sr-Cyrl-CS"/>
        </w:rPr>
      </w:pPr>
    </w:p>
    <w:p w:rsidR="00AD7D92" w:rsidRDefault="00AD7D92" w:rsidP="00AD7D92">
      <w:pPr>
        <w:pStyle w:val="western"/>
        <w:rPr>
          <w:rFonts w:cs="Arial"/>
          <w:sz w:val="22"/>
          <w:szCs w:val="22"/>
          <w:lang w:val="sr-Cyrl-CS"/>
        </w:rPr>
      </w:pPr>
    </w:p>
    <w:p w:rsidR="00AD7D92" w:rsidRPr="00480779" w:rsidRDefault="00AD7D92" w:rsidP="00AD7D92">
      <w:pPr>
        <w:pStyle w:val="western"/>
        <w:rPr>
          <w:rFonts w:ascii="Arial" w:hAnsi="Arial" w:cs="Arial"/>
          <w:sz w:val="22"/>
          <w:szCs w:val="22"/>
          <w:lang w:val="sr-Cyrl-CS"/>
        </w:rPr>
      </w:pPr>
    </w:p>
    <w:p w:rsidR="00AD7D92" w:rsidRPr="00480779" w:rsidRDefault="00AD7D92" w:rsidP="00145EC2">
      <w:pPr>
        <w:ind w:firstLine="720"/>
        <w:jc w:val="both"/>
        <w:rPr>
          <w:rFonts w:ascii="Arial" w:hAnsi="Arial" w:cs="Arial"/>
          <w:lang w:val="ru-RU"/>
        </w:rPr>
      </w:pPr>
      <w:proofErr w:type="gramStart"/>
      <w:r w:rsidRPr="00480779">
        <w:rPr>
          <w:rFonts w:ascii="Arial" w:hAnsi="Arial" w:cs="Arial"/>
        </w:rPr>
        <w:t xml:space="preserve">Понуђач      ____________________________________________________________ изјављује да у потпуности прихвата </w:t>
      </w:r>
      <w:r w:rsidRPr="00480779">
        <w:rPr>
          <w:rFonts w:ascii="Arial" w:hAnsi="Arial" w:cs="Arial"/>
          <w:lang w:val="sr-Cyrl-CS"/>
        </w:rPr>
        <w:t xml:space="preserve">све услове наведене у позиву за подношење понуда и конкурсној документацији </w:t>
      </w:r>
      <w:r w:rsidRPr="00480779">
        <w:rPr>
          <w:rFonts w:ascii="Arial" w:hAnsi="Arial" w:cs="Arial"/>
        </w:rPr>
        <w:t xml:space="preserve">Наручиоца за </w:t>
      </w:r>
      <w:r w:rsidRPr="00480779">
        <w:rPr>
          <w:rFonts w:ascii="Arial" w:hAnsi="Arial" w:cs="Arial"/>
          <w:lang w:val="sr-Cyrl-CS"/>
        </w:rPr>
        <w:t xml:space="preserve">јавну </w:t>
      </w:r>
      <w:r w:rsidRPr="00480779">
        <w:rPr>
          <w:rFonts w:ascii="Arial" w:hAnsi="Arial" w:cs="Arial"/>
        </w:rPr>
        <w:t>набавку</w:t>
      </w:r>
      <w:r w:rsidRPr="00480779">
        <w:rPr>
          <w:rFonts w:ascii="Arial" w:hAnsi="Arial" w:cs="Arial"/>
          <w:lang w:val="sr-Cyrl-CS"/>
        </w:rPr>
        <w:t xml:space="preserve"> мале вредности бр.</w:t>
      </w:r>
      <w:proofErr w:type="gramEnd"/>
      <w:r w:rsidRPr="00480779">
        <w:rPr>
          <w:rFonts w:ascii="Arial" w:hAnsi="Arial" w:cs="Arial"/>
          <w:lang w:val="sr-Cyrl-CS"/>
        </w:rPr>
        <w:t xml:space="preserve"> </w:t>
      </w:r>
      <w:r w:rsidR="00480779">
        <w:rPr>
          <w:rFonts w:ascii="Arial" w:hAnsi="Arial" w:cs="Arial"/>
          <w:lang w:val="sr-Cyrl-CS"/>
        </w:rPr>
        <w:t>4</w:t>
      </w:r>
      <w:r w:rsidRPr="00480779">
        <w:rPr>
          <w:rFonts w:ascii="Arial" w:hAnsi="Arial" w:cs="Arial"/>
          <w:lang w:val="sr-Cyrl-CS"/>
        </w:rPr>
        <w:t xml:space="preserve">/2015 –  ПРЕВОЗ УЧЕНИКА </w:t>
      </w:r>
      <w:r w:rsidR="002D48E1" w:rsidRPr="00480779">
        <w:rPr>
          <w:rFonts w:ascii="Arial" w:hAnsi="Arial" w:cs="Arial"/>
          <w:lang w:val="sr-Cyrl-CS"/>
        </w:rPr>
        <w:t>ОШ ''</w:t>
      </w:r>
      <w:r w:rsidR="00480779">
        <w:rPr>
          <w:rFonts w:ascii="Arial" w:hAnsi="Arial" w:cs="Arial"/>
          <w:lang w:val="sr-Cyrl-CS"/>
        </w:rPr>
        <w:t>Момчило Поповић Озрен</w:t>
      </w:r>
      <w:r w:rsidRPr="00480779">
        <w:rPr>
          <w:rFonts w:ascii="Arial" w:hAnsi="Arial" w:cs="Arial"/>
          <w:lang w:val="sr-Cyrl-CS"/>
        </w:rPr>
        <w:t xml:space="preserve">“ Параћин, на релацији Параћин – </w:t>
      </w:r>
      <w:r w:rsidR="00480779">
        <w:rPr>
          <w:rFonts w:ascii="Arial" w:hAnsi="Arial" w:cs="Arial"/>
          <w:lang w:val="sr-Cyrl-CS"/>
        </w:rPr>
        <w:t xml:space="preserve">Лебина – Мириловац </w:t>
      </w:r>
      <w:r w:rsidRPr="00480779">
        <w:rPr>
          <w:rFonts w:ascii="Arial" w:hAnsi="Arial" w:cs="Arial"/>
          <w:lang w:val="sr-Cyrl-CS"/>
        </w:rPr>
        <w:t xml:space="preserve">и обратно, </w:t>
      </w:r>
      <w:r w:rsidRPr="00480779">
        <w:rPr>
          <w:rFonts w:ascii="Arial" w:hAnsi="Arial" w:cs="Arial"/>
        </w:rPr>
        <w:t xml:space="preserve">за коју </w:t>
      </w:r>
      <w:r w:rsidRPr="00480779">
        <w:rPr>
          <w:rFonts w:ascii="Arial" w:hAnsi="Arial" w:cs="Arial"/>
          <w:lang w:val="sr-Cyrl-CS"/>
        </w:rPr>
        <w:t>су П</w:t>
      </w:r>
      <w:r w:rsidRPr="00480779">
        <w:rPr>
          <w:rFonts w:ascii="Arial" w:hAnsi="Arial" w:cs="Arial"/>
        </w:rPr>
        <w:t xml:space="preserve">озив </w:t>
      </w:r>
      <w:r w:rsidRPr="00480779">
        <w:rPr>
          <w:rFonts w:ascii="Arial" w:hAnsi="Arial" w:cs="Arial"/>
          <w:lang w:val="sr-Cyrl-CS"/>
        </w:rPr>
        <w:t xml:space="preserve">за подношење понуда и конкурсна документација </w:t>
      </w:r>
      <w:r w:rsidRPr="00480779">
        <w:rPr>
          <w:rFonts w:ascii="Arial" w:hAnsi="Arial" w:cs="Arial"/>
        </w:rPr>
        <w:t>објављен</w:t>
      </w:r>
      <w:r w:rsidRPr="00480779">
        <w:rPr>
          <w:rFonts w:ascii="Arial" w:hAnsi="Arial" w:cs="Arial"/>
          <w:lang w:val="sr-Cyrl-CS"/>
        </w:rPr>
        <w:t xml:space="preserve">и на Порталу јавних набавки  дана </w:t>
      </w:r>
      <w:r w:rsidR="00480779">
        <w:rPr>
          <w:rFonts w:ascii="Arial" w:hAnsi="Arial" w:cs="Arial"/>
          <w:lang w:val="sr-Cyrl-CS"/>
        </w:rPr>
        <w:t>22</w:t>
      </w:r>
      <w:r w:rsidRPr="00480779">
        <w:rPr>
          <w:rFonts w:ascii="Arial" w:hAnsi="Arial" w:cs="Arial"/>
          <w:lang w:val="ru-RU"/>
        </w:rPr>
        <w:t>.1</w:t>
      </w:r>
      <w:r w:rsidR="002D48E1" w:rsidRPr="00480779">
        <w:rPr>
          <w:rFonts w:ascii="Arial" w:hAnsi="Arial" w:cs="Arial"/>
          <w:lang w:val="ru-RU"/>
        </w:rPr>
        <w:t>2</w:t>
      </w:r>
      <w:r w:rsidRPr="00480779">
        <w:rPr>
          <w:rFonts w:ascii="Arial" w:hAnsi="Arial" w:cs="Arial"/>
          <w:lang w:val="sr-Cyrl-CS"/>
        </w:rPr>
        <w:t>.2015.године.</w:t>
      </w: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Cs/>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Место________                                                            М.П.                        Потпис овлашћеног лица</w:t>
      </w:r>
    </w:p>
    <w:p w:rsidR="00AD7D92" w:rsidRPr="00480779" w:rsidRDefault="00AD7D92" w:rsidP="00AD7D92">
      <w:pPr>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Датум_______</w:t>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t>____________________________</w:t>
      </w: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tbl>
      <w:tblPr>
        <w:tblW w:w="8752" w:type="dxa"/>
        <w:tblCellSpacing w:w="0" w:type="dxa"/>
        <w:tblCellMar>
          <w:top w:w="105" w:type="dxa"/>
          <w:left w:w="105" w:type="dxa"/>
          <w:bottom w:w="105" w:type="dxa"/>
          <w:right w:w="105" w:type="dxa"/>
        </w:tblCellMar>
        <w:tblLook w:val="04A0"/>
      </w:tblPr>
      <w:tblGrid>
        <w:gridCol w:w="1373"/>
        <w:gridCol w:w="7379"/>
      </w:tblGrid>
      <w:tr w:rsidR="00AD7D92" w:rsidRPr="00480779" w:rsidTr="00AD7D92">
        <w:trPr>
          <w:tblCellSpacing w:w="0" w:type="dxa"/>
        </w:trPr>
        <w:tc>
          <w:tcPr>
            <w:tcW w:w="1373" w:type="dxa"/>
            <w:hideMark/>
          </w:tcPr>
          <w:p w:rsidR="00AD7D92" w:rsidRPr="00480779" w:rsidRDefault="00AD7D92">
            <w:pPr>
              <w:pStyle w:val="western"/>
              <w:rPr>
                <w:rFonts w:ascii="Arial" w:hAnsi="Arial" w:cs="Arial"/>
              </w:rPr>
            </w:pPr>
            <w:r w:rsidRPr="00480779">
              <w:rPr>
                <w:rFonts w:ascii="Arial" w:hAnsi="Arial" w:cs="Arial"/>
                <w:sz w:val="22"/>
                <w:szCs w:val="22"/>
              </w:rPr>
              <w:t>Напомена:</w:t>
            </w:r>
          </w:p>
        </w:tc>
        <w:tc>
          <w:tcPr>
            <w:tcW w:w="7379" w:type="dxa"/>
            <w:hideMark/>
          </w:tcPr>
          <w:p w:rsidR="00AD7D92" w:rsidRPr="00480779" w:rsidRDefault="00AD7D92">
            <w:pPr>
              <w:pStyle w:val="western"/>
              <w:rPr>
                <w:rFonts w:ascii="Arial" w:hAnsi="Arial" w:cs="Arial"/>
              </w:rPr>
            </w:pPr>
            <w:r w:rsidRPr="00480779">
              <w:rPr>
                <w:rFonts w:ascii="Arial" w:hAnsi="Arial" w:cs="Arial"/>
                <w:sz w:val="22"/>
                <w:szCs w:val="22"/>
              </w:rPr>
              <w:t>Уколико се ради о заједничкој понуди, овај образац оверава и попуњава понуђач и лице овлашћено за заступање у заједничкој понуди</w:t>
            </w:r>
          </w:p>
        </w:tc>
      </w:tr>
    </w:tbl>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145EC2" w:rsidRPr="00111176" w:rsidRDefault="00111176" w:rsidP="00AD7D92">
      <w:r>
        <w:t>25/29</w:t>
      </w:r>
    </w:p>
    <w:p w:rsidR="00145EC2" w:rsidRDefault="00145EC2" w:rsidP="00AD7D92">
      <w:pPr>
        <w:rPr>
          <w:b/>
          <w:sz w:val="20"/>
          <w:szCs w:val="20"/>
          <w:lang w:val="sr-Cyrl-CS"/>
        </w:rPr>
      </w:pPr>
    </w:p>
    <w:p w:rsidR="00145EC2" w:rsidRDefault="00145EC2" w:rsidP="00AD7D92">
      <w:pPr>
        <w:rPr>
          <w:b/>
          <w:sz w:val="20"/>
          <w:szCs w:val="20"/>
          <w:lang w:val="sr-Cyrl-CS"/>
        </w:rPr>
      </w:pPr>
    </w:p>
    <w:p w:rsidR="00145EC2" w:rsidRDefault="00145EC2" w:rsidP="00AD7D92">
      <w:pPr>
        <w:rPr>
          <w:b/>
          <w:sz w:val="20"/>
          <w:szCs w:val="20"/>
          <w:lang w:val="sr-Cyrl-CS"/>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lang w:val="sr-Cyrl-CS"/>
        </w:rPr>
      </w:pPr>
    </w:p>
    <w:p w:rsidR="00AD7D92" w:rsidRDefault="00AD7D92" w:rsidP="00AD7D92">
      <w:pPr>
        <w:rPr>
          <w:b/>
          <w:sz w:val="28"/>
          <w:szCs w:val="28"/>
        </w:rPr>
      </w:pPr>
      <w:r>
        <w:rPr>
          <w:b/>
          <w:sz w:val="28"/>
          <w:szCs w:val="28"/>
        </w:rPr>
        <w:t>X.</w:t>
      </w:r>
      <w:r>
        <w:rPr>
          <w:b/>
          <w:sz w:val="28"/>
          <w:szCs w:val="28"/>
          <w:lang w:val="ru-RU"/>
        </w:rPr>
        <w:t>2</w:t>
      </w:r>
      <w:r>
        <w:rPr>
          <w:b/>
          <w:sz w:val="28"/>
          <w:szCs w:val="28"/>
        </w:rPr>
        <w:t>.</w:t>
      </w:r>
      <w:r w:rsidR="00BC486E">
        <w:rPr>
          <w:b/>
          <w:sz w:val="28"/>
          <w:szCs w:val="28"/>
          <w:lang w:val="sr-Cyrl-CS"/>
        </w:rPr>
        <w:t xml:space="preserve">   РЕФЕРЕНЦНА </w:t>
      </w:r>
      <w:r>
        <w:rPr>
          <w:b/>
          <w:sz w:val="28"/>
          <w:szCs w:val="28"/>
          <w:lang w:val="sr-Cyrl-CS"/>
        </w:rPr>
        <w:t xml:space="preserve">ЛИСТА ПОНУЂАЧА О </w:t>
      </w:r>
      <w:r>
        <w:rPr>
          <w:b/>
          <w:sz w:val="28"/>
          <w:szCs w:val="28"/>
        </w:rPr>
        <w:t>ПРУЖЕНИМ УСЛУГАМА</w:t>
      </w:r>
    </w:p>
    <w:p w:rsidR="00AD7D92" w:rsidRDefault="00AD7D92" w:rsidP="00AD7D92">
      <w:pPr>
        <w:rPr>
          <w:b/>
          <w:sz w:val="28"/>
          <w:szCs w:val="28"/>
          <w:u w:val="single"/>
          <w:lang w:val="sr-Cyrl-CS"/>
        </w:rPr>
      </w:pPr>
    </w:p>
    <w:p w:rsidR="00AD7D92" w:rsidRDefault="00AD7D92" w:rsidP="00AD7D92">
      <w:pPr>
        <w:jc w:val="center"/>
        <w:rPr>
          <w:b/>
        </w:rPr>
      </w:pPr>
      <w:proofErr w:type="gramStart"/>
      <w:r>
        <w:rPr>
          <w:b/>
        </w:rPr>
        <w:t>навести</w:t>
      </w:r>
      <w:proofErr w:type="gramEnd"/>
      <w:r>
        <w:rPr>
          <w:b/>
        </w:rPr>
        <w:t xml:space="preserve"> пружен</w:t>
      </w:r>
      <w:r>
        <w:rPr>
          <w:b/>
          <w:lang w:val="sr-Cyrl-CS"/>
        </w:rPr>
        <w:t>е</w:t>
      </w:r>
      <w:r>
        <w:rPr>
          <w:b/>
        </w:rPr>
        <w:t xml:space="preserve"> услуга превоза које су предмет јавне набавке,  у последњ</w:t>
      </w:r>
      <w:r>
        <w:rPr>
          <w:b/>
          <w:lang w:val="sr-Cyrl-CS"/>
        </w:rPr>
        <w:t xml:space="preserve">е три </w:t>
      </w:r>
      <w:r>
        <w:rPr>
          <w:b/>
        </w:rPr>
        <w:t>године</w:t>
      </w:r>
    </w:p>
    <w:p w:rsidR="00AD7D92" w:rsidRDefault="00AD7D92" w:rsidP="00AD7D92">
      <w:pPr>
        <w:jc w:val="center"/>
        <w:rPr>
          <w:b/>
        </w:rPr>
      </w:pPr>
      <w:r>
        <w:rPr>
          <w:b/>
        </w:rPr>
        <w:t xml:space="preserve"> </w:t>
      </w:r>
      <w:proofErr w:type="gramStart"/>
      <w:r>
        <w:rPr>
          <w:b/>
        </w:rPr>
        <w:t>( 20</w:t>
      </w:r>
      <w:r>
        <w:rPr>
          <w:b/>
          <w:lang w:val="sr-Cyrl-CS"/>
        </w:rPr>
        <w:t>12</w:t>
      </w:r>
      <w:proofErr w:type="gramEnd"/>
      <w:r>
        <w:rPr>
          <w:b/>
        </w:rPr>
        <w:t>.</w:t>
      </w:r>
      <w:r>
        <w:rPr>
          <w:b/>
          <w:lang w:val="sr-Cyrl-CS"/>
        </w:rPr>
        <w:t xml:space="preserve"> 2013. и</w:t>
      </w:r>
      <w:r>
        <w:rPr>
          <w:b/>
        </w:rPr>
        <w:t xml:space="preserve"> 20</w:t>
      </w:r>
      <w:r>
        <w:rPr>
          <w:b/>
          <w:lang w:val="sr-Cyrl-CS"/>
        </w:rPr>
        <w:t>14</w:t>
      </w:r>
      <w:r>
        <w:rPr>
          <w:b/>
        </w:rPr>
        <w:t xml:space="preserve"> година)</w:t>
      </w:r>
    </w:p>
    <w:p w:rsidR="00AD7D92" w:rsidRDefault="00AD7D92" w:rsidP="00AD7D92">
      <w:pPr>
        <w:jc w:val="center"/>
        <w:rPr>
          <w:b/>
        </w:rPr>
      </w:pPr>
    </w:p>
    <w:tbl>
      <w:tblPr>
        <w:tblW w:w="1066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3496"/>
        <w:gridCol w:w="2915"/>
        <w:gridCol w:w="1769"/>
        <w:gridCol w:w="1556"/>
      </w:tblGrid>
      <w:tr w:rsidR="00AD7D92" w:rsidTr="00AD7D92">
        <w:trPr>
          <w:trHeight w:val="615"/>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РЕД.</w:t>
            </w:r>
          </w:p>
          <w:p w:rsidR="00AD7D92" w:rsidRDefault="00AD7D92">
            <w:pPr>
              <w:tabs>
                <w:tab w:val="left" w:pos="1200"/>
              </w:tabs>
              <w:jc w:val="both"/>
              <w:rPr>
                <w:lang w:val="sr-Cyrl-CS"/>
              </w:rPr>
            </w:pPr>
            <w:r>
              <w:rPr>
                <w:sz w:val="22"/>
                <w:szCs w:val="22"/>
                <w:lang w:val="sr-Cyrl-CS"/>
              </w:rPr>
              <w:t>БР.</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РЕФЕРЕНТНА  НАБАВКА</w:t>
            </w:r>
          </w:p>
        </w:tc>
        <w:tc>
          <w:tcPr>
            <w:tcW w:w="2916"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НАРУЧИЛАЦ- ЛИЦЕ ЗА КОНТАКТ</w:t>
            </w:r>
          </w:p>
        </w:tc>
        <w:tc>
          <w:tcPr>
            <w:tcW w:w="1770"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 xml:space="preserve">ДАТУМ </w:t>
            </w:r>
          </w:p>
          <w:p w:rsidR="00AD7D92" w:rsidRDefault="00AD7D92">
            <w:pPr>
              <w:tabs>
                <w:tab w:val="left" w:pos="1200"/>
              </w:tabs>
              <w:jc w:val="both"/>
              <w:rPr>
                <w:lang w:val="sr-Cyrl-CS"/>
              </w:rPr>
            </w:pPr>
            <w:r>
              <w:rPr>
                <w:sz w:val="22"/>
                <w:szCs w:val="22"/>
                <w:lang w:val="sr-Cyrl-CS"/>
              </w:rPr>
              <w:t>УГОВОРА</w:t>
            </w: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suppressAutoHyphens w:val="0"/>
              <w:spacing w:line="240" w:lineRule="auto"/>
              <w:rPr>
                <w:lang w:val="sr-Cyrl-CS"/>
              </w:rPr>
            </w:pPr>
          </w:p>
          <w:p w:rsidR="00AD7D92" w:rsidRDefault="00AD7D92">
            <w:pPr>
              <w:tabs>
                <w:tab w:val="left" w:pos="1200"/>
              </w:tabs>
              <w:jc w:val="both"/>
              <w:rPr>
                <w:lang w:val="sr-Cyrl-CS"/>
              </w:rPr>
            </w:pPr>
            <w:r>
              <w:rPr>
                <w:sz w:val="22"/>
                <w:szCs w:val="22"/>
                <w:lang w:val="sr-Cyrl-CS"/>
              </w:rPr>
              <w:t>ИЗНОС УГОВОРА</w:t>
            </w: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1.</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2.</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3.</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4.</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5.</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lang w:val="sr-Cyrl-CS"/>
              </w:rPr>
            </w:pPr>
            <w:r>
              <w:rPr>
                <w:sz w:val="22"/>
                <w:szCs w:val="22"/>
                <w:lang w:val="sr-Cyrl-CS"/>
              </w:rPr>
              <w:t>6.</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r>
    </w:tbl>
    <w:p w:rsidR="00AD7D92" w:rsidRDefault="00AD7D92" w:rsidP="00AD7D92">
      <w:pPr>
        <w:tabs>
          <w:tab w:val="left" w:pos="1200"/>
        </w:tabs>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b/>
          <w:sz w:val="22"/>
          <w:szCs w:val="22"/>
          <w:lang w:val="sr-Cyrl-CS"/>
        </w:rPr>
      </w:pPr>
      <w:r>
        <w:rPr>
          <w:b/>
          <w:sz w:val="22"/>
          <w:szCs w:val="22"/>
          <w:lang w:val="pt-BR"/>
        </w:rPr>
        <w:t>НАПОМЕНА:</w:t>
      </w:r>
    </w:p>
    <w:p w:rsidR="00AD7D92" w:rsidRDefault="00AD7D92" w:rsidP="00AD7D92">
      <w:pPr>
        <w:jc w:val="both"/>
        <w:rPr>
          <w:sz w:val="22"/>
          <w:szCs w:val="22"/>
          <w:lang w:val="sr-Cyrl-CS"/>
        </w:rPr>
      </w:pPr>
      <w:r>
        <w:rPr>
          <w:sz w:val="22"/>
          <w:szCs w:val="22"/>
          <w:lang w:val="sr-Cyrl-CS"/>
        </w:rPr>
        <w:t>По потреби образац се може копирати.</w:t>
      </w:r>
    </w:p>
    <w:p w:rsidR="00AD7D92" w:rsidRDefault="00AD7D92" w:rsidP="00AD7D92">
      <w:pPr>
        <w:jc w:val="both"/>
        <w:rPr>
          <w:sz w:val="22"/>
          <w:szCs w:val="22"/>
        </w:rPr>
      </w:pPr>
      <w:r>
        <w:rPr>
          <w:sz w:val="22"/>
          <w:szCs w:val="22"/>
          <w:lang w:val="sr-Cyrl-CS"/>
        </w:rPr>
        <w:t>Потврђујем печатом и потписом да су горе наведени подаци тачни.</w:t>
      </w:r>
    </w:p>
    <w:p w:rsidR="00AD7D92" w:rsidRDefault="00AD7D92" w:rsidP="00AD7D92">
      <w:pPr>
        <w:jc w:val="both"/>
        <w:rPr>
          <w:sz w:val="22"/>
          <w:szCs w:val="22"/>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rPr>
          <w:sz w:val="22"/>
          <w:szCs w:val="22"/>
          <w:lang w:val="sr-Cyrl-CS"/>
        </w:rPr>
      </w:pPr>
      <w:r>
        <w:rPr>
          <w:sz w:val="22"/>
          <w:szCs w:val="22"/>
          <w:lang w:val="sr-Cyrl-CS"/>
        </w:rPr>
        <w:t>Место________                                                        М.П.                             Потпис овлашћеног лица</w:t>
      </w:r>
    </w:p>
    <w:p w:rsidR="00AD7D92" w:rsidRDefault="00AD7D92" w:rsidP="00AD7D92">
      <w:pPr>
        <w:rPr>
          <w:sz w:val="22"/>
          <w:szCs w:val="22"/>
          <w:lang w:val="sr-Cyrl-CS"/>
        </w:rPr>
      </w:pPr>
      <w:r>
        <w:rPr>
          <w:sz w:val="22"/>
          <w:szCs w:val="22"/>
          <w:lang w:val="sr-Cyrl-CS"/>
        </w:rPr>
        <w:t>Датум________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______________________________</w:t>
      </w:r>
    </w:p>
    <w:p w:rsidR="00AD7D92" w:rsidRDefault="00AD7D92" w:rsidP="00AD7D92">
      <w:pPr>
        <w:tabs>
          <w:tab w:val="left" w:pos="426"/>
          <w:tab w:val="right" w:pos="8931"/>
          <w:tab w:val="right" w:pos="9356"/>
        </w:tabs>
        <w:spacing w:before="120"/>
        <w:rPr>
          <w:sz w:val="22"/>
          <w:szCs w:val="22"/>
          <w:lang w:val="sr-Cyrl-CS"/>
        </w:rPr>
      </w:pPr>
    </w:p>
    <w:p w:rsidR="00AD7D92" w:rsidRDefault="00AD7D92" w:rsidP="00AD7D92">
      <w:pPr>
        <w:tabs>
          <w:tab w:val="left" w:pos="426"/>
          <w:tab w:val="right" w:pos="8931"/>
          <w:tab w:val="right" w:pos="9356"/>
        </w:tabs>
        <w:spacing w:before="120"/>
        <w:rPr>
          <w:sz w:val="22"/>
          <w:szCs w:val="22"/>
          <w:highlight w:val="green"/>
          <w:lang w:val="sr-Cyrl-CS"/>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rPr>
          <w:b/>
          <w:highlight w:val="green"/>
          <w:lang w:val="ru-RU"/>
        </w:rPr>
      </w:pPr>
    </w:p>
    <w:p w:rsidR="00AD7D92" w:rsidRDefault="00AD7D92" w:rsidP="00AD7D92">
      <w:pPr>
        <w:pStyle w:val="NormalWeb"/>
        <w:rPr>
          <w:b/>
        </w:rPr>
      </w:pPr>
    </w:p>
    <w:p w:rsidR="00AD7D92" w:rsidRDefault="00AD7D92" w:rsidP="00AD7D92">
      <w:pPr>
        <w:pStyle w:val="NormalWeb"/>
        <w:rPr>
          <w:b/>
        </w:rPr>
      </w:pPr>
    </w:p>
    <w:p w:rsidR="00AD7D92" w:rsidRPr="00111176" w:rsidRDefault="00111176" w:rsidP="00AD7D92">
      <w:pPr>
        <w:pStyle w:val="NormalWeb"/>
      </w:pPr>
      <w:r>
        <w:t>26/29</w:t>
      </w:r>
    </w:p>
    <w:p w:rsidR="00AD7D92" w:rsidRDefault="00AD7D92" w:rsidP="00AD7D92">
      <w:pPr>
        <w:pStyle w:val="NormalWeb"/>
        <w:rPr>
          <w:b/>
        </w:rPr>
      </w:pPr>
    </w:p>
    <w:p w:rsidR="00AD7D92" w:rsidRPr="002D48E1" w:rsidRDefault="00AD7D92" w:rsidP="00AD7D92">
      <w:pPr>
        <w:pStyle w:val="NormalWeb"/>
        <w:rPr>
          <w:b/>
          <w:lang w:val="sr-Cyrl-CS"/>
        </w:rPr>
      </w:pPr>
    </w:p>
    <w:p w:rsidR="00AD7D92" w:rsidRDefault="00AD7D92" w:rsidP="00AD7D92">
      <w:pPr>
        <w:pStyle w:val="NormalWeb"/>
        <w:rPr>
          <w:b/>
        </w:rPr>
      </w:pPr>
    </w:p>
    <w:p w:rsidR="00AD7D92" w:rsidRDefault="00AD7D92" w:rsidP="00AD7D92">
      <w:pPr>
        <w:pStyle w:val="NormalWeb"/>
        <w:rPr>
          <w:b/>
        </w:rPr>
      </w:pPr>
      <w:r>
        <w:rPr>
          <w:b/>
        </w:rPr>
        <w:t>X.</w:t>
      </w:r>
      <w:r>
        <w:rPr>
          <w:b/>
          <w:lang w:val="sr-Cyrl-CS"/>
        </w:rPr>
        <w:t>3.</w:t>
      </w:r>
      <w:r>
        <w:rPr>
          <w:b/>
        </w:rPr>
        <w:tab/>
      </w:r>
      <w:r>
        <w:rPr>
          <w:b/>
          <w:lang w:val="sr-Cyrl-CS"/>
        </w:rPr>
        <w:t xml:space="preserve"> ОБРАЗАЦ ЗА ТЕХНИЧКИ КАПАЦИТЕТ</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r>
        <w:rPr>
          <w:rFonts w:cs="Arial"/>
          <w:b/>
          <w:bCs/>
          <w:spacing w:val="1"/>
          <w:sz w:val="28"/>
          <w:szCs w:val="28"/>
        </w:rPr>
        <w:t>ИЗЈАВА О ТЕХНИЧКОМ КАПАЦИТЕТ</w:t>
      </w:r>
      <w:r>
        <w:rPr>
          <w:rFonts w:cs="Arial"/>
          <w:b/>
          <w:bCs/>
          <w:spacing w:val="1"/>
          <w:sz w:val="28"/>
          <w:szCs w:val="28"/>
          <w:lang w:val="sr-Cyrl-CS"/>
        </w:rPr>
        <w:t>У</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8C3447">
        <w:rPr>
          <w:rFonts w:ascii="Arial" w:hAnsi="Arial" w:cs="Arial"/>
          <w:spacing w:val="5"/>
        </w:rPr>
        <w:t>Под пуном моралном и материјалном одговорношћу и</w:t>
      </w:r>
      <w:r w:rsidRPr="008C3447">
        <w:rPr>
          <w:rFonts w:ascii="Arial" w:hAnsi="Arial" w:cs="Arial"/>
          <w:spacing w:val="5"/>
          <w:lang w:val="sr-Cyrl-CS"/>
        </w:rPr>
        <w:t xml:space="preserve">зјављујемо </w:t>
      </w:r>
      <w:r w:rsidRPr="008C3447">
        <w:rPr>
          <w:rFonts w:ascii="Arial" w:hAnsi="Arial" w:cs="Arial"/>
          <w:spacing w:val="5"/>
        </w:rPr>
        <w:t>да</w:t>
      </w:r>
      <w:r w:rsidR="00BC486E">
        <w:rPr>
          <w:rFonts w:ascii="Arial" w:hAnsi="Arial" w:cs="Arial"/>
          <w:spacing w:val="5"/>
        </w:rPr>
        <w:t xml:space="preserve"> </w:t>
      </w:r>
      <w:r w:rsidRPr="008C3447">
        <w:rPr>
          <w:rFonts w:ascii="Arial" w:hAnsi="Arial" w:cs="Arial"/>
          <w:spacing w:val="5"/>
        </w:rPr>
        <w:t>ћемо користити следећа возила при вршењу услуге која је предмет јавне набавке -</w:t>
      </w:r>
      <w:r w:rsidRPr="008C3447">
        <w:rPr>
          <w:rFonts w:ascii="Arial" w:hAnsi="Arial" w:cs="Arial"/>
          <w:sz w:val="22"/>
          <w:szCs w:val="22"/>
          <w:lang w:val="sr-Cyrl-CS"/>
        </w:rPr>
        <w:t>ПРЕВОЗ УЧЕНИКА ОШ „</w:t>
      </w:r>
      <w:r w:rsidR="008C3447">
        <w:rPr>
          <w:rFonts w:ascii="Arial" w:hAnsi="Arial" w:cs="Arial"/>
          <w:sz w:val="22"/>
          <w:szCs w:val="22"/>
          <w:lang w:val="sr-Cyrl-CS"/>
        </w:rPr>
        <w:t>Момчило Поповић Озрен</w:t>
      </w:r>
      <w:r w:rsidRPr="008C3447">
        <w:rPr>
          <w:rFonts w:ascii="Arial" w:hAnsi="Arial" w:cs="Arial"/>
          <w:sz w:val="22"/>
          <w:szCs w:val="22"/>
          <w:lang w:val="sr-Cyrl-CS"/>
        </w:rPr>
        <w:t>“ Параћин, на релацији Параћин-</w:t>
      </w:r>
      <w:r w:rsidR="008C3447">
        <w:rPr>
          <w:rFonts w:ascii="Arial" w:hAnsi="Arial" w:cs="Arial"/>
          <w:sz w:val="22"/>
          <w:szCs w:val="22"/>
          <w:lang w:val="sr-Cyrl-CS"/>
        </w:rPr>
        <w:t xml:space="preserve">Лебина-Мириловац </w:t>
      </w:r>
      <w:r w:rsidRPr="008C3447">
        <w:rPr>
          <w:rFonts w:ascii="Arial" w:hAnsi="Arial" w:cs="Arial"/>
          <w:sz w:val="22"/>
          <w:szCs w:val="22"/>
          <w:lang w:val="sr-Cyrl-CS"/>
        </w:rPr>
        <w:t>и обратно</w:t>
      </w:r>
      <w:r w:rsidRPr="008C3447">
        <w:rPr>
          <w:rFonts w:ascii="Arial" w:hAnsi="Arial" w:cs="Arial"/>
          <w:spacing w:val="4"/>
          <w:lang w:val="sr-Cyrl-CS"/>
        </w:rPr>
        <w:t xml:space="preserve">, у поступку јавне набавке мале вредности, </w:t>
      </w:r>
      <w:r w:rsidRPr="008C3447">
        <w:rPr>
          <w:rFonts w:ascii="Arial" w:hAnsi="Arial" w:cs="Arial"/>
          <w:spacing w:val="4"/>
        </w:rPr>
        <w:t>ЈН</w:t>
      </w:r>
      <w:r w:rsidRPr="008C3447">
        <w:rPr>
          <w:rFonts w:ascii="Arial" w:hAnsi="Arial" w:cs="Arial"/>
          <w:spacing w:val="4"/>
          <w:lang w:val="sr-Cyrl-CS"/>
        </w:rPr>
        <w:t>МВ</w:t>
      </w:r>
      <w:r w:rsidRPr="008C3447">
        <w:rPr>
          <w:rFonts w:ascii="Arial" w:hAnsi="Arial" w:cs="Arial"/>
          <w:spacing w:val="4"/>
        </w:rPr>
        <w:t xml:space="preserve"> број </w:t>
      </w:r>
      <w:r w:rsidR="008C3447">
        <w:rPr>
          <w:rFonts w:ascii="Arial" w:hAnsi="Arial" w:cs="Arial"/>
          <w:spacing w:val="4"/>
          <w:lang w:val="sr-Cyrl-CS"/>
        </w:rPr>
        <w:t>4</w:t>
      </w:r>
      <w:r w:rsidRPr="008C3447">
        <w:rPr>
          <w:rFonts w:ascii="Arial" w:hAnsi="Arial" w:cs="Arial"/>
          <w:spacing w:val="3"/>
          <w:lang w:val="sr-Cyrl-CS"/>
        </w:rPr>
        <w:t>/</w:t>
      </w:r>
      <w:r w:rsidRPr="008C3447">
        <w:rPr>
          <w:rFonts w:ascii="Arial" w:hAnsi="Arial" w:cs="Arial"/>
          <w:spacing w:val="3"/>
        </w:rPr>
        <w:t>201</w:t>
      </w:r>
      <w:r w:rsidRPr="008C3447">
        <w:rPr>
          <w:rFonts w:ascii="Arial" w:hAnsi="Arial" w:cs="Arial"/>
          <w:spacing w:val="3"/>
          <w:lang w:val="sr-Cyrl-CS"/>
        </w:rPr>
        <w:t>5</w:t>
      </w:r>
      <w:r w:rsidRPr="008C3447">
        <w:rPr>
          <w:rFonts w:ascii="Arial" w:hAnsi="Arial" w:cs="Arial"/>
          <w:spacing w:val="3"/>
        </w:rPr>
        <w:t>.</w:t>
      </w:r>
      <w:r w:rsidRPr="008C3447">
        <w:rPr>
          <w:rFonts w:ascii="Arial" w:hAnsi="Arial" w:cs="Arial"/>
          <w:spacing w:val="5"/>
        </w:rPr>
        <w:t xml:space="preserve"> </w:t>
      </w:r>
      <w:proofErr w:type="gramStart"/>
      <w:r w:rsidRPr="008C3447">
        <w:rPr>
          <w:rFonts w:ascii="Arial" w:hAnsi="Arial" w:cs="Arial"/>
          <w:spacing w:val="5"/>
        </w:rPr>
        <w:t>и</w:t>
      </w:r>
      <w:proofErr w:type="gramEnd"/>
      <w:r w:rsidRPr="008C3447">
        <w:rPr>
          <w:rFonts w:ascii="Arial" w:hAnsi="Arial" w:cs="Arial"/>
          <w:spacing w:val="5"/>
        </w:rPr>
        <w:t xml:space="preserve"> то:</w:t>
      </w: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tbl>
      <w:tblPr>
        <w:tblW w:w="0" w:type="auto"/>
        <w:tblInd w:w="55" w:type="dxa"/>
        <w:tblLayout w:type="fixed"/>
        <w:tblCellMar>
          <w:top w:w="55" w:type="dxa"/>
          <w:left w:w="55" w:type="dxa"/>
          <w:bottom w:w="55" w:type="dxa"/>
          <w:right w:w="55" w:type="dxa"/>
        </w:tblCellMar>
        <w:tblLook w:val="04A0"/>
      </w:tblPr>
      <w:tblGrid>
        <w:gridCol w:w="1023"/>
        <w:gridCol w:w="5096"/>
        <w:gridCol w:w="3331"/>
      </w:tblGrid>
      <w:tr w:rsidR="00AD7D92" w:rsidRPr="008C3447" w:rsidTr="00AD7D92">
        <w:tc>
          <w:tcPr>
            <w:tcW w:w="1023"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rPr>
                <w:rFonts w:ascii="Arial" w:hAnsi="Arial" w:cs="Arial"/>
              </w:rPr>
            </w:pPr>
            <w:r w:rsidRPr="008C3447">
              <w:rPr>
                <w:rFonts w:ascii="Arial" w:hAnsi="Arial" w:cs="Arial"/>
              </w:rPr>
              <w:t>Ред. бр.</w:t>
            </w:r>
          </w:p>
        </w:tc>
        <w:tc>
          <w:tcPr>
            <w:tcW w:w="5096"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jc w:val="center"/>
              <w:rPr>
                <w:rFonts w:ascii="Arial" w:hAnsi="Arial" w:cs="Arial"/>
              </w:rPr>
            </w:pPr>
            <w:r w:rsidRPr="008C3447">
              <w:rPr>
                <w:rFonts w:ascii="Arial" w:hAnsi="Arial" w:cs="Arial"/>
              </w:rPr>
              <w:t>Тип возила</w:t>
            </w:r>
          </w:p>
        </w:tc>
        <w:tc>
          <w:tcPr>
            <w:tcW w:w="3331" w:type="dxa"/>
            <w:tcBorders>
              <w:top w:val="single" w:sz="2" w:space="0" w:color="000000"/>
              <w:left w:val="single" w:sz="2" w:space="0" w:color="000000"/>
              <w:bottom w:val="single" w:sz="2" w:space="0" w:color="000000"/>
              <w:right w:val="single" w:sz="2" w:space="0" w:color="000000"/>
            </w:tcBorders>
            <w:hideMark/>
          </w:tcPr>
          <w:p w:rsidR="00AD7D92" w:rsidRPr="008C3447" w:rsidRDefault="00AD7D92">
            <w:pPr>
              <w:pStyle w:val="Sadrajtabele"/>
              <w:snapToGrid w:val="0"/>
              <w:jc w:val="center"/>
              <w:rPr>
                <w:rFonts w:ascii="Arial" w:hAnsi="Arial" w:cs="Arial"/>
              </w:rPr>
            </w:pPr>
            <w:r w:rsidRPr="008C3447">
              <w:rPr>
                <w:rFonts w:ascii="Arial" w:hAnsi="Arial" w:cs="Arial"/>
              </w:rPr>
              <w:t>Регистарска ознака</w:t>
            </w: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bl>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p w:rsidR="00AD7D92" w:rsidRPr="008C3447" w:rsidRDefault="00AD7D92" w:rsidP="00AD7D92">
      <w:pPr>
        <w:jc w:val="both"/>
        <w:rPr>
          <w:rFonts w:ascii="Arial" w:hAnsi="Arial" w:cs="Arial"/>
          <w:b/>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саобраћајних дозвола са потврдом о техничкој исправности возила и полисом.</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bCs/>
          <w:sz w:val="22"/>
          <w:szCs w:val="22"/>
          <w:lang w:val="sr-Cyrl-CS"/>
        </w:rPr>
      </w:pPr>
      <w:r w:rsidRPr="008C3447">
        <w:rPr>
          <w:rFonts w:ascii="Arial" w:hAnsi="Arial" w:cs="Arial"/>
          <w:sz w:val="22"/>
          <w:szCs w:val="22"/>
          <w:lang w:val="sr-Cyrl-CS"/>
        </w:rPr>
        <w:t xml:space="preserve"> Образац оверава и попуњава одговорно  лице учесника у заједничкој понуди</w:t>
      </w:r>
    </w:p>
    <w:p w:rsidR="00AD7D92" w:rsidRPr="008C3447" w:rsidRDefault="00AD7D92" w:rsidP="00AD7D92">
      <w:pPr>
        <w:rPr>
          <w:rFonts w:ascii="Arial" w:hAnsi="Arial" w:cs="Arial"/>
          <w:bCs/>
          <w:sz w:val="22"/>
          <w:szCs w:val="22"/>
          <w:highlight w:val="green"/>
          <w:lang w:val="sr-Cyrl-CS"/>
        </w:rPr>
      </w:pPr>
    </w:p>
    <w:p w:rsidR="00AD7D92" w:rsidRPr="008C3447" w:rsidRDefault="00AD7D92" w:rsidP="00AD7D92">
      <w:pPr>
        <w:ind w:right="-284"/>
        <w:rPr>
          <w:rFonts w:ascii="Arial" w:hAnsi="Arial" w:cs="Arial"/>
          <w:bCs/>
          <w:color w:val="00B0F0"/>
          <w:lang w:val="ru-RU"/>
        </w:rPr>
      </w:pPr>
    </w:p>
    <w:p w:rsidR="00AD7D92" w:rsidRPr="008C3447" w:rsidRDefault="00AD7D92" w:rsidP="00AD7D92">
      <w:pPr>
        <w:jc w:val="both"/>
        <w:rPr>
          <w:rFonts w:ascii="Arial" w:hAnsi="Arial" w:cs="Arial"/>
          <w:color w:val="00B0F0"/>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BC486E">
        <w:rPr>
          <w:rFonts w:ascii="Arial" w:hAnsi="Arial" w:cs="Arial"/>
          <w:sz w:val="22"/>
          <w:szCs w:val="22"/>
          <w:lang w:val="sr-Cyrl-CS"/>
        </w:rPr>
        <w:t xml:space="preserve">                  </w:t>
      </w:r>
      <w:r w:rsidRPr="008C3447">
        <w:rPr>
          <w:rFonts w:ascii="Arial" w:hAnsi="Arial" w:cs="Arial"/>
          <w:sz w:val="22"/>
          <w:szCs w:val="22"/>
          <w:lang w:val="sr-Cyrl-CS"/>
        </w:rPr>
        <w:t xml:space="preserve">М.П.                         </w:t>
      </w:r>
      <w:r w:rsidR="00BC486E">
        <w:rPr>
          <w:rFonts w:ascii="Arial" w:hAnsi="Arial" w:cs="Arial"/>
          <w:sz w:val="22"/>
          <w:szCs w:val="22"/>
          <w:lang w:val="sr-Cyrl-CS"/>
        </w:rPr>
        <w:tab/>
      </w:r>
      <w:r w:rsidR="00BC486E">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 xml:space="preserve">                        </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Датум_______</w:t>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______________________</w:t>
      </w:r>
    </w:p>
    <w:p w:rsidR="00AD7D92" w:rsidRPr="008C3447" w:rsidRDefault="00AD7D92" w:rsidP="00AD7D92">
      <w:pPr>
        <w:tabs>
          <w:tab w:val="left" w:pos="405"/>
        </w:tabs>
        <w:rPr>
          <w:rFonts w:ascii="Arial" w:hAnsi="Arial" w:cs="Arial"/>
          <w:sz w:val="22"/>
          <w:szCs w:val="22"/>
        </w:rPr>
      </w:pPr>
    </w:p>
    <w:p w:rsidR="00AD7D92" w:rsidRPr="008C3447" w:rsidRDefault="00AD7D92" w:rsidP="00AD7D92">
      <w:pPr>
        <w:tabs>
          <w:tab w:val="left" w:pos="5685"/>
        </w:tabs>
        <w:rPr>
          <w:rFonts w:ascii="Arial" w:hAnsi="Arial" w:cs="Arial"/>
          <w:b/>
          <w:highlight w:val="green"/>
          <w:lang w:val="sr-Cyrl-CS"/>
        </w:rPr>
      </w:pPr>
    </w:p>
    <w:p w:rsidR="00AD7D92" w:rsidRPr="00111176" w:rsidRDefault="00111176" w:rsidP="00AD7D92">
      <w:pPr>
        <w:tabs>
          <w:tab w:val="left" w:pos="5685"/>
        </w:tabs>
        <w:rPr>
          <w:highlight w:val="green"/>
        </w:rPr>
      </w:pPr>
      <w:r>
        <w:rPr>
          <w:highlight w:val="green"/>
        </w:rPr>
        <w:t>27/29</w:t>
      </w:r>
    </w:p>
    <w:p w:rsidR="00AD7D92" w:rsidRDefault="00AD7D92" w:rsidP="00AD7D92">
      <w:pPr>
        <w:rPr>
          <w:b/>
          <w:lang w:val="sr-Cyrl-CS"/>
        </w:rPr>
      </w:pPr>
    </w:p>
    <w:p w:rsidR="00AD7D92" w:rsidRDefault="00AD7D92" w:rsidP="00AD7D92">
      <w:pPr>
        <w:rPr>
          <w:b/>
        </w:rPr>
      </w:pPr>
    </w:p>
    <w:p w:rsidR="00AD7D92" w:rsidRDefault="00AD7D92" w:rsidP="00AD7D92">
      <w:pPr>
        <w:rPr>
          <w:b/>
        </w:rPr>
      </w:pPr>
    </w:p>
    <w:p w:rsidR="00AD7D92" w:rsidRDefault="00AD7D92" w:rsidP="00AD7D92">
      <w:pPr>
        <w:rPr>
          <w:b/>
        </w:rPr>
      </w:pPr>
    </w:p>
    <w:p w:rsidR="00AD7D92" w:rsidRDefault="00AD7D92" w:rsidP="00AD7D92">
      <w:pPr>
        <w:rPr>
          <w:b/>
        </w:rPr>
      </w:pPr>
    </w:p>
    <w:p w:rsidR="00AD7D92" w:rsidRDefault="00AD7D92" w:rsidP="00AD7D92">
      <w:pPr>
        <w:rPr>
          <w:b/>
        </w:rPr>
      </w:pPr>
    </w:p>
    <w:p w:rsidR="00AD7D92" w:rsidRDefault="00AD7D92" w:rsidP="00AD7D92">
      <w:pPr>
        <w:rPr>
          <w:b/>
          <w:lang w:val="sr-Cyrl-CS"/>
        </w:rPr>
      </w:pPr>
      <w:r>
        <w:rPr>
          <w:b/>
        </w:rPr>
        <w:t>X.</w:t>
      </w:r>
      <w:r>
        <w:rPr>
          <w:b/>
          <w:lang w:val="sr-Cyrl-CS"/>
        </w:rPr>
        <w:t>4</w:t>
      </w:r>
      <w:r>
        <w:rPr>
          <w:b/>
        </w:rPr>
        <w:t>.</w:t>
      </w:r>
      <w:r>
        <w:rPr>
          <w:b/>
          <w:lang w:val="sr-Cyrl-CS"/>
        </w:rPr>
        <w:t xml:space="preserve">   </w:t>
      </w:r>
      <w:proofErr w:type="gramStart"/>
      <w:r>
        <w:rPr>
          <w:b/>
          <w:lang w:val="sr-Cyrl-CS"/>
        </w:rPr>
        <w:t>ОБРАЗАЦ  ЗА</w:t>
      </w:r>
      <w:proofErr w:type="gramEnd"/>
      <w:r>
        <w:rPr>
          <w:b/>
          <w:lang w:val="sr-Cyrl-CS"/>
        </w:rPr>
        <w:t xml:space="preserve"> КАДРОВСКИ  КАПАЦИТ</w:t>
      </w: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jc w:val="center"/>
        <w:rPr>
          <w:b/>
          <w:bCs/>
          <w:spacing w:val="1"/>
          <w:sz w:val="28"/>
          <w:szCs w:val="28"/>
          <w:lang w:val="sr-Cyrl-CS"/>
        </w:rPr>
      </w:pPr>
      <w:r>
        <w:rPr>
          <w:b/>
          <w:bCs/>
          <w:spacing w:val="1"/>
          <w:sz w:val="28"/>
          <w:szCs w:val="28"/>
          <w:lang w:val="sr-Cyrl-CS"/>
        </w:rPr>
        <w:t xml:space="preserve">ИЗЈАВА </w:t>
      </w:r>
      <w:r>
        <w:rPr>
          <w:b/>
          <w:bCs/>
          <w:spacing w:val="1"/>
          <w:sz w:val="28"/>
          <w:szCs w:val="28"/>
        </w:rPr>
        <w:t xml:space="preserve">O </w:t>
      </w:r>
      <w:r>
        <w:rPr>
          <w:b/>
          <w:bCs/>
          <w:spacing w:val="1"/>
          <w:sz w:val="28"/>
          <w:szCs w:val="28"/>
          <w:lang w:val="sr-Cyrl-CS"/>
        </w:rPr>
        <w:t>КАДРОВСКОМ КАПАЦИТЕТУ</w:t>
      </w:r>
    </w:p>
    <w:p w:rsidR="00AD7D92" w:rsidRDefault="00AD7D92" w:rsidP="00AD7D92">
      <w:pPr>
        <w:jc w:val="center"/>
        <w:rPr>
          <w:b/>
          <w:lang w:val="sr-Cyrl-CS"/>
        </w:rPr>
      </w:pP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8C3447">
        <w:rPr>
          <w:rFonts w:ascii="Arial" w:hAnsi="Arial" w:cs="Arial"/>
          <w:spacing w:val="5"/>
        </w:rPr>
        <w:t>Под пуном моралном и материјалном одговорношћу и</w:t>
      </w:r>
      <w:r w:rsidRPr="008C3447">
        <w:rPr>
          <w:rFonts w:ascii="Arial" w:hAnsi="Arial" w:cs="Arial"/>
          <w:spacing w:val="5"/>
          <w:lang w:val="sr-Cyrl-CS"/>
        </w:rPr>
        <w:t xml:space="preserve">зјављујемо </w:t>
      </w:r>
      <w:r w:rsidRPr="008C3447">
        <w:rPr>
          <w:rFonts w:ascii="Arial" w:hAnsi="Arial" w:cs="Arial"/>
          <w:spacing w:val="5"/>
        </w:rPr>
        <w:t>да</w:t>
      </w:r>
      <w:r w:rsidR="00346E55">
        <w:rPr>
          <w:rFonts w:ascii="Arial" w:hAnsi="Arial" w:cs="Arial"/>
          <w:spacing w:val="5"/>
        </w:rPr>
        <w:t xml:space="preserve"> </w:t>
      </w:r>
      <w:r w:rsidRPr="008C3447">
        <w:rPr>
          <w:rFonts w:ascii="Arial" w:hAnsi="Arial" w:cs="Arial"/>
          <w:spacing w:val="5"/>
        </w:rPr>
        <w:t>ће</w:t>
      </w:r>
      <w:r w:rsidRPr="008C3447">
        <w:rPr>
          <w:rFonts w:ascii="Arial" w:hAnsi="Arial" w:cs="Arial"/>
          <w:spacing w:val="5"/>
          <w:lang w:val="sr-Cyrl-CS"/>
        </w:rPr>
        <w:t xml:space="preserve"> ВОЗИЛИМА ЗА ПРЕВОЗ УЧЕНИКА</w:t>
      </w:r>
      <w:r w:rsidR="00346E55">
        <w:rPr>
          <w:rFonts w:ascii="Arial" w:hAnsi="Arial" w:cs="Arial"/>
          <w:spacing w:val="5"/>
          <w:lang w:val="sr-Cyrl-CS"/>
        </w:rPr>
        <w:t>,</w:t>
      </w:r>
      <w:r w:rsidRPr="008C3447">
        <w:rPr>
          <w:rFonts w:ascii="Arial" w:hAnsi="Arial" w:cs="Arial"/>
          <w:spacing w:val="5"/>
          <w:lang w:val="sr-Cyrl-CS"/>
        </w:rPr>
        <w:t xml:space="preserve"> </w:t>
      </w:r>
      <w:r w:rsidRPr="008C3447">
        <w:rPr>
          <w:rFonts w:ascii="Arial" w:hAnsi="Arial" w:cs="Arial"/>
          <w:spacing w:val="5"/>
        </w:rPr>
        <w:t xml:space="preserve"> при вршењу услуге која је предмет јавне набавке -</w:t>
      </w:r>
      <w:r w:rsidR="00346E55">
        <w:rPr>
          <w:rFonts w:ascii="Arial" w:hAnsi="Arial" w:cs="Arial"/>
          <w:spacing w:val="5"/>
        </w:rPr>
        <w:t xml:space="preserve"> </w:t>
      </w:r>
      <w:r w:rsidRPr="008C3447">
        <w:rPr>
          <w:rFonts w:ascii="Arial" w:hAnsi="Arial" w:cs="Arial"/>
          <w:sz w:val="22"/>
          <w:szCs w:val="22"/>
          <w:lang w:val="sr-Cyrl-CS"/>
        </w:rPr>
        <w:t xml:space="preserve">ПРЕВОЗ УЧЕНИКА </w:t>
      </w:r>
      <w:r w:rsidR="002D48E1" w:rsidRPr="008C3447">
        <w:rPr>
          <w:rFonts w:ascii="Arial" w:hAnsi="Arial" w:cs="Arial"/>
          <w:sz w:val="22"/>
          <w:szCs w:val="22"/>
          <w:lang w:val="sr-Cyrl-CS"/>
        </w:rPr>
        <w:t>ОШ „</w:t>
      </w:r>
      <w:r w:rsidR="008C3447">
        <w:rPr>
          <w:rFonts w:ascii="Arial" w:hAnsi="Arial" w:cs="Arial"/>
          <w:sz w:val="22"/>
          <w:szCs w:val="22"/>
          <w:lang w:val="sr-Cyrl-CS"/>
        </w:rPr>
        <w:t>Момчило Поповић Озрен</w:t>
      </w:r>
      <w:r w:rsidR="002D48E1" w:rsidRPr="008C3447">
        <w:rPr>
          <w:rFonts w:ascii="Arial" w:hAnsi="Arial" w:cs="Arial"/>
          <w:sz w:val="22"/>
          <w:szCs w:val="22"/>
          <w:lang w:val="sr-Cyrl-CS"/>
        </w:rPr>
        <w:t xml:space="preserve">“ Параћин, на релацији </w:t>
      </w:r>
      <w:r w:rsidR="008C3447" w:rsidRPr="008C3447">
        <w:rPr>
          <w:rFonts w:ascii="Arial" w:hAnsi="Arial" w:cs="Arial"/>
          <w:sz w:val="22"/>
          <w:szCs w:val="22"/>
          <w:lang w:val="sr-Cyrl-CS"/>
        </w:rPr>
        <w:t>Параћин-</w:t>
      </w:r>
      <w:r w:rsidR="008C3447">
        <w:rPr>
          <w:rFonts w:ascii="Arial" w:hAnsi="Arial" w:cs="Arial"/>
          <w:sz w:val="22"/>
          <w:szCs w:val="22"/>
          <w:lang w:val="sr-Cyrl-CS"/>
        </w:rPr>
        <w:t xml:space="preserve">Лебина-Мириловац </w:t>
      </w:r>
      <w:r w:rsidR="002D48E1" w:rsidRPr="008C3447">
        <w:rPr>
          <w:rFonts w:ascii="Arial" w:hAnsi="Arial" w:cs="Arial"/>
          <w:sz w:val="22"/>
          <w:szCs w:val="22"/>
          <w:lang w:val="sr-Cyrl-CS"/>
        </w:rPr>
        <w:t>и обратно</w:t>
      </w:r>
      <w:r w:rsidR="002D48E1" w:rsidRPr="008C3447">
        <w:rPr>
          <w:rFonts w:ascii="Arial" w:hAnsi="Arial" w:cs="Arial"/>
          <w:spacing w:val="4"/>
          <w:lang w:val="sr-Cyrl-CS"/>
        </w:rPr>
        <w:t xml:space="preserve">, у поступку јавне набавке мале вредности, </w:t>
      </w:r>
      <w:r w:rsidR="002D48E1" w:rsidRPr="008C3447">
        <w:rPr>
          <w:rFonts w:ascii="Arial" w:hAnsi="Arial" w:cs="Arial"/>
          <w:spacing w:val="4"/>
        </w:rPr>
        <w:t>ЈН</w:t>
      </w:r>
      <w:r w:rsidR="002D48E1" w:rsidRPr="008C3447">
        <w:rPr>
          <w:rFonts w:ascii="Arial" w:hAnsi="Arial" w:cs="Arial"/>
          <w:spacing w:val="4"/>
          <w:lang w:val="sr-Cyrl-CS"/>
        </w:rPr>
        <w:t>МВ</w:t>
      </w:r>
      <w:r w:rsidR="002D48E1" w:rsidRPr="008C3447">
        <w:rPr>
          <w:rFonts w:ascii="Arial" w:hAnsi="Arial" w:cs="Arial"/>
          <w:spacing w:val="4"/>
        </w:rPr>
        <w:t xml:space="preserve"> број </w:t>
      </w:r>
      <w:r w:rsidR="008C3447">
        <w:rPr>
          <w:rFonts w:ascii="Arial" w:hAnsi="Arial" w:cs="Arial"/>
          <w:spacing w:val="4"/>
          <w:lang w:val="sr-Cyrl-CS"/>
        </w:rPr>
        <w:t>4</w:t>
      </w:r>
      <w:r w:rsidR="002D48E1" w:rsidRPr="008C3447">
        <w:rPr>
          <w:rFonts w:ascii="Arial" w:hAnsi="Arial" w:cs="Arial"/>
          <w:spacing w:val="3"/>
          <w:lang w:val="sr-Cyrl-CS"/>
        </w:rPr>
        <w:t>/</w:t>
      </w:r>
      <w:r w:rsidR="002D48E1" w:rsidRPr="008C3447">
        <w:rPr>
          <w:rFonts w:ascii="Arial" w:hAnsi="Arial" w:cs="Arial"/>
          <w:spacing w:val="3"/>
        </w:rPr>
        <w:t>201</w:t>
      </w:r>
      <w:r w:rsidR="008C3447">
        <w:rPr>
          <w:rFonts w:ascii="Arial" w:hAnsi="Arial" w:cs="Arial"/>
          <w:spacing w:val="3"/>
          <w:lang w:val="sr-Cyrl-CS"/>
        </w:rPr>
        <w:t>5</w:t>
      </w:r>
      <w:r w:rsidRPr="008C3447">
        <w:rPr>
          <w:rFonts w:ascii="Arial" w:hAnsi="Arial" w:cs="Arial"/>
          <w:spacing w:val="3"/>
          <w:lang w:val="sr-Cyrl-CS"/>
        </w:rPr>
        <w:t xml:space="preserve">, УПРАВЉАТИ </w:t>
      </w:r>
      <w:r w:rsidRPr="008C3447">
        <w:rPr>
          <w:rFonts w:ascii="Arial" w:hAnsi="Arial" w:cs="Arial"/>
          <w:spacing w:val="5"/>
        </w:rPr>
        <w:t xml:space="preserve"> и то:</w:t>
      </w:r>
    </w:p>
    <w:p w:rsidR="00AD7D92" w:rsidRPr="008C3447" w:rsidRDefault="00AD7D92" w:rsidP="00AD7D92">
      <w:pPr>
        <w:tabs>
          <w:tab w:val="left" w:pos="405"/>
        </w:tabs>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4902"/>
      </w:tblGrid>
      <w:tr w:rsidR="00AD7D92" w:rsidRPr="008C3447" w:rsidTr="00AD7D92">
        <w:tc>
          <w:tcPr>
            <w:tcW w:w="633" w:type="dxa"/>
            <w:tcBorders>
              <w:top w:val="single" w:sz="4" w:space="0" w:color="auto"/>
              <w:left w:val="single" w:sz="4" w:space="0" w:color="auto"/>
              <w:bottom w:val="single" w:sz="4" w:space="0" w:color="auto"/>
              <w:right w:val="single" w:sz="4" w:space="0" w:color="auto"/>
            </w:tcBorders>
            <w:hideMark/>
          </w:tcPr>
          <w:p w:rsidR="00AD7D92" w:rsidRPr="008C3447" w:rsidRDefault="00AD7D92">
            <w:pPr>
              <w:jc w:val="both"/>
              <w:rPr>
                <w:rFonts w:ascii="Arial" w:hAnsi="Arial" w:cs="Arial"/>
                <w:b/>
                <w:lang w:val="sr-Cyrl-CS"/>
              </w:rPr>
            </w:pPr>
            <w:r w:rsidRPr="008C3447">
              <w:rPr>
                <w:rFonts w:ascii="Arial" w:hAnsi="Arial" w:cs="Arial"/>
                <w:b/>
                <w:sz w:val="22"/>
                <w:szCs w:val="22"/>
                <w:lang w:val="sr-Cyrl-CS"/>
              </w:rPr>
              <w:t>Ред.</w:t>
            </w:r>
          </w:p>
          <w:p w:rsidR="00AD7D92" w:rsidRPr="008C3447" w:rsidRDefault="00AD7D92">
            <w:pPr>
              <w:jc w:val="both"/>
              <w:rPr>
                <w:rFonts w:ascii="Arial" w:hAnsi="Arial" w:cs="Arial"/>
                <w:lang w:val="sr-Cyrl-CS"/>
              </w:rPr>
            </w:pPr>
            <w:r w:rsidRPr="008C3447">
              <w:rPr>
                <w:rFonts w:ascii="Arial" w:hAnsi="Arial" w:cs="Arial"/>
                <w:b/>
                <w:sz w:val="22"/>
                <w:szCs w:val="22"/>
                <w:lang w:val="sr-Cyrl-CS"/>
              </w:rPr>
              <w:t>број</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b/>
                <w:lang w:val="sr-Cyrl-CS"/>
              </w:rPr>
            </w:pPr>
            <w:r w:rsidRPr="008C3447">
              <w:rPr>
                <w:rFonts w:ascii="Arial" w:hAnsi="Arial" w:cs="Arial"/>
                <w:b/>
                <w:sz w:val="22"/>
                <w:szCs w:val="22"/>
                <w:lang w:val="sr-Cyrl-CS"/>
              </w:rPr>
              <w:t xml:space="preserve">Име и презиме </w:t>
            </w: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1.</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2.</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3.</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4.</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5.</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bl>
    <w:p w:rsidR="00AD7D92" w:rsidRPr="008C3447" w:rsidRDefault="00AD7D92" w:rsidP="00AD7D92">
      <w:pPr>
        <w:jc w:val="both"/>
        <w:rPr>
          <w:rFonts w:ascii="Arial" w:hAnsi="Arial" w:cs="Arial"/>
          <w:sz w:val="22"/>
          <w:szCs w:val="22"/>
        </w:rPr>
      </w:pPr>
    </w:p>
    <w:p w:rsidR="00AD7D92" w:rsidRPr="008C3447" w:rsidRDefault="00AD7D92" w:rsidP="00AD7D92">
      <w:pPr>
        <w:jc w:val="both"/>
        <w:rPr>
          <w:rFonts w:ascii="Arial" w:hAnsi="Arial" w:cs="Arial"/>
          <w:sz w:val="22"/>
          <w:szCs w:val="22"/>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возачких дозвола</w:t>
      </w:r>
      <w:r w:rsidRPr="008C3447">
        <w:rPr>
          <w:rFonts w:ascii="Arial" w:hAnsi="Arial" w:cs="Arial"/>
          <w:sz w:val="22"/>
          <w:szCs w:val="22"/>
          <w:lang w:val="sr-Cyrl-CS"/>
        </w:rPr>
        <w:t xml:space="preserve"> са положеном категоријом за предметну јавну набавку.</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sz w:val="22"/>
          <w:szCs w:val="22"/>
          <w:lang w:val="ru-RU"/>
        </w:rPr>
      </w:pPr>
      <w:r w:rsidRPr="008C3447">
        <w:rPr>
          <w:rFonts w:ascii="Arial" w:hAnsi="Arial" w:cs="Arial"/>
          <w:sz w:val="22"/>
          <w:szCs w:val="22"/>
          <w:lang w:val="sr-Cyrl-CS"/>
        </w:rPr>
        <w:t xml:space="preserve"> Образац оверава и попуњава одговорно  лице учесника у заједничкој понуди.</w:t>
      </w: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346E55">
        <w:rPr>
          <w:rFonts w:ascii="Arial" w:hAnsi="Arial" w:cs="Arial"/>
          <w:sz w:val="22"/>
          <w:szCs w:val="22"/>
          <w:lang w:val="sr-Cyrl-CS"/>
        </w:rPr>
        <w:t xml:space="preserve">              </w:t>
      </w:r>
      <w:r w:rsidRPr="008C3447">
        <w:rPr>
          <w:rFonts w:ascii="Arial" w:hAnsi="Arial" w:cs="Arial"/>
          <w:sz w:val="22"/>
          <w:szCs w:val="22"/>
          <w:lang w:val="sr-Cyrl-CS"/>
        </w:rPr>
        <w:t xml:space="preserve">М.П.                         </w:t>
      </w:r>
      <w:r w:rsidR="00346E55">
        <w:rPr>
          <w:rFonts w:ascii="Arial" w:hAnsi="Arial" w:cs="Arial"/>
          <w:sz w:val="22"/>
          <w:szCs w:val="22"/>
          <w:lang w:val="sr-Cyrl-CS"/>
        </w:rPr>
        <w:tab/>
      </w:r>
      <w:r w:rsidR="00346E55">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346E55">
        <w:rPr>
          <w:rFonts w:ascii="Arial" w:hAnsi="Arial" w:cs="Arial"/>
          <w:sz w:val="22"/>
          <w:szCs w:val="22"/>
          <w:lang w:val="sr-Cyrl-CS"/>
        </w:rPr>
        <w:t xml:space="preserve">        </w:t>
      </w:r>
      <w:r w:rsidRPr="008C3447">
        <w:rPr>
          <w:rFonts w:ascii="Arial" w:hAnsi="Arial" w:cs="Arial"/>
          <w:sz w:val="22"/>
          <w:szCs w:val="22"/>
          <w:lang w:val="sr-Cyrl-CS"/>
        </w:rPr>
        <w:t>______________________________</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w:t>
      </w: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color w:val="B8CCE4"/>
          <w:sz w:val="22"/>
          <w:szCs w:val="22"/>
          <w:lang w:val="sr-Latn-CS"/>
        </w:rPr>
      </w:pPr>
    </w:p>
    <w:p w:rsidR="00AD7D92" w:rsidRDefault="00AD7D92" w:rsidP="00AD7D92">
      <w:pPr>
        <w:rPr>
          <w:sz w:val="22"/>
          <w:szCs w:val="22"/>
          <w:lang w:val="sr-Latn-CS"/>
        </w:rPr>
      </w:pPr>
    </w:p>
    <w:p w:rsidR="00AD7D92" w:rsidRDefault="00AD7D92" w:rsidP="00AD7D92">
      <w:pPr>
        <w:rPr>
          <w:sz w:val="22"/>
          <w:szCs w:val="22"/>
          <w:lang w:val="sr-Latn-CS"/>
        </w:rPr>
      </w:pPr>
    </w:p>
    <w:p w:rsidR="00AD7D92" w:rsidRDefault="00AD7D92" w:rsidP="00AD7D92">
      <w:pPr>
        <w:rPr>
          <w:sz w:val="22"/>
          <w:szCs w:val="22"/>
          <w:lang w:val="sr-Cyrl-CS"/>
        </w:rPr>
      </w:pPr>
    </w:p>
    <w:p w:rsidR="002D48E1" w:rsidRPr="00111176" w:rsidRDefault="00111176" w:rsidP="00AD7D92">
      <w:r>
        <w:t>28/29</w:t>
      </w:r>
    </w:p>
    <w:p w:rsidR="002D48E1" w:rsidRDefault="002D48E1" w:rsidP="00AD7D92">
      <w:pPr>
        <w:rPr>
          <w:sz w:val="22"/>
          <w:szCs w:val="22"/>
          <w:lang w:val="sr-Cyrl-CS"/>
        </w:rPr>
      </w:pPr>
    </w:p>
    <w:p w:rsidR="002D48E1" w:rsidRPr="002D48E1" w:rsidRDefault="002D48E1" w:rsidP="00AD7D92">
      <w:pPr>
        <w:rPr>
          <w:sz w:val="22"/>
          <w:szCs w:val="22"/>
          <w:lang w:val="sr-Cyrl-CS"/>
        </w:rPr>
      </w:pPr>
    </w:p>
    <w:p w:rsidR="00AD7D92" w:rsidRDefault="00AD7D92" w:rsidP="00AD7D92">
      <w:pPr>
        <w:rPr>
          <w:sz w:val="22"/>
          <w:szCs w:val="22"/>
          <w:lang w:val="sr-Cyrl-CS"/>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5"/>
      </w:tblGrid>
      <w:tr w:rsidR="00AD7D92" w:rsidTr="00AD7D92">
        <w:trPr>
          <w:trHeight w:val="1005"/>
        </w:trPr>
        <w:tc>
          <w:tcPr>
            <w:tcW w:w="8715" w:type="dxa"/>
            <w:tcBorders>
              <w:top w:val="single" w:sz="4" w:space="0" w:color="auto"/>
              <w:left w:val="single" w:sz="4" w:space="0" w:color="auto"/>
              <w:bottom w:val="single" w:sz="4" w:space="0" w:color="auto"/>
              <w:right w:val="single" w:sz="4" w:space="0" w:color="auto"/>
            </w:tcBorders>
            <w:shd w:val="clear" w:color="auto" w:fill="C6D9F1"/>
            <w:hideMark/>
          </w:tcPr>
          <w:p w:rsidR="00AD7D92" w:rsidRPr="00145EC2" w:rsidRDefault="00AD7D92" w:rsidP="00145EC2">
            <w:pPr>
              <w:rPr>
                <w:lang w:val="sr-Cyrl-CS"/>
              </w:rPr>
            </w:pPr>
            <w:r>
              <w:rPr>
                <w:sz w:val="22"/>
                <w:szCs w:val="22"/>
                <w:lang w:val="sr-Latn-CS"/>
              </w:rPr>
              <w:t xml:space="preserve">XI  </w:t>
            </w:r>
            <w:r>
              <w:rPr>
                <w:sz w:val="22"/>
                <w:szCs w:val="22"/>
                <w:lang w:val="sr-Cyrl-CS"/>
              </w:rPr>
              <w:t xml:space="preserve">ОБРАЗАЦ ИЗЈАВЕ  ПОНУЂАЧА О ДОСТАВЉАЊУ МЕНИЦЕ ЗА ПОВРАЋАЈ АВАНСНОГ ПЛАЋАЊА  УКОЛИКО   </w:t>
            </w:r>
            <w:r>
              <w:rPr>
                <w:color w:val="auto"/>
                <w:sz w:val="22"/>
                <w:szCs w:val="22"/>
                <w:lang w:val="sr-Cyrl-CS"/>
              </w:rPr>
              <w:t>ПОНУЂАЧУ УГОВОР БУДЕ ДОДЕЉЕН</w:t>
            </w:r>
          </w:p>
        </w:tc>
      </w:tr>
    </w:tbl>
    <w:p w:rsidR="00AD7D92" w:rsidRDefault="00AD7D92" w:rsidP="00AD7D92">
      <w:pPr>
        <w:pStyle w:val="Heading1"/>
        <w:rPr>
          <w:lang w:val="sr-Cyrl-CS"/>
        </w:rPr>
      </w:pPr>
      <w:r>
        <w:rPr>
          <w:lang w:val="sr-Cyrl-CS"/>
        </w:rPr>
        <w:t>__________________________________________</w:t>
      </w:r>
    </w:p>
    <w:p w:rsidR="00AD7D92" w:rsidRDefault="00AD7D92" w:rsidP="00AD7D92">
      <w:pPr>
        <w:pStyle w:val="BodyText"/>
        <w:rPr>
          <w:lang w:val="sr-Cyrl-CS"/>
        </w:rPr>
      </w:pPr>
      <w:r>
        <w:rPr>
          <w:lang w:val="sr-Cyrl-CS"/>
        </w:rPr>
        <w:t>(назив и адреса понуђача)</w:t>
      </w:r>
    </w:p>
    <w:p w:rsidR="00AD7D92" w:rsidRDefault="00AD7D92" w:rsidP="00AD7D92">
      <w:pPr>
        <w:pStyle w:val="BodyText"/>
        <w:rPr>
          <w:lang w:val="sr-Cyrl-CS"/>
        </w:rPr>
      </w:pPr>
      <w:r>
        <w:rPr>
          <w:lang w:val="sr-Cyrl-CS"/>
        </w:rPr>
        <w:t>______________________________________</w:t>
      </w:r>
    </w:p>
    <w:p w:rsidR="00AD7D92" w:rsidRDefault="00AD7D92" w:rsidP="00AD7D92">
      <w:pPr>
        <w:pStyle w:val="BodyText"/>
        <w:rPr>
          <w:lang w:val="sr-Cyrl-CS"/>
        </w:rPr>
      </w:pPr>
      <w:r>
        <w:rPr>
          <w:lang w:val="sr-Cyrl-CS"/>
        </w:rPr>
        <w:t>(место)</w:t>
      </w:r>
    </w:p>
    <w:p w:rsidR="00AD7D92" w:rsidRDefault="00AD7D92" w:rsidP="00AD7D92">
      <w:pPr>
        <w:pStyle w:val="BodyText"/>
        <w:rPr>
          <w:lang w:val="sr-Cyrl-CS"/>
        </w:rPr>
      </w:pPr>
      <w:r>
        <w:rPr>
          <w:lang w:val="sr-Cyrl-CS"/>
        </w:rPr>
        <w:t>______________________________________</w:t>
      </w:r>
    </w:p>
    <w:p w:rsidR="00AD7D92" w:rsidRDefault="00AD7D92" w:rsidP="00AD7D92">
      <w:pPr>
        <w:pStyle w:val="BodyText"/>
        <w:rPr>
          <w:lang w:val="sr-Cyrl-CS"/>
        </w:rPr>
      </w:pPr>
      <w:r>
        <w:rPr>
          <w:lang w:val="sr-Cyrl-CS"/>
        </w:rPr>
        <w:t>(датум)</w:t>
      </w:r>
    </w:p>
    <w:p w:rsidR="00AD7D92" w:rsidRDefault="00AD7D92" w:rsidP="00AD7D92">
      <w:pPr>
        <w:pStyle w:val="BodyText"/>
        <w:rPr>
          <w:lang w:val="sr-Cyrl-CS"/>
        </w:rPr>
      </w:pPr>
    </w:p>
    <w:p w:rsidR="00AD7D92" w:rsidRDefault="00AD7D92" w:rsidP="00AD7D92">
      <w:pPr>
        <w:pStyle w:val="BodyText"/>
        <w:rPr>
          <w:lang w:val="sr-Cyrl-CS"/>
        </w:rPr>
      </w:pPr>
      <w:r>
        <w:rPr>
          <w:lang w:val="sr-Cyrl-CS"/>
        </w:rPr>
        <w:t xml:space="preserve">                                                            ИЗЈАВА ПОНУЂАЧА</w:t>
      </w:r>
    </w:p>
    <w:p w:rsidR="00AD7D92" w:rsidRDefault="00AD7D92" w:rsidP="00AD7D92">
      <w:pPr>
        <w:pStyle w:val="BodyText"/>
        <w:rPr>
          <w:lang w:val="sr-Cyrl-CS"/>
        </w:rPr>
      </w:pPr>
      <w:r>
        <w:rPr>
          <w:lang w:val="sr-Cyrl-CS"/>
        </w:rPr>
        <w:t xml:space="preserve">                  О ДОСТАВЉАЊУ МЕНИЦЕ ЗА ПОВРАЋАЈ АВАНСНОГ ПЛАЋАЊА</w:t>
      </w:r>
    </w:p>
    <w:p w:rsidR="00AD7D92" w:rsidRDefault="00AD7D92" w:rsidP="00AD7D92">
      <w:pPr>
        <w:pStyle w:val="BodyText"/>
        <w:rPr>
          <w:lang w:val="sr-Cyrl-CS"/>
        </w:rPr>
      </w:pPr>
    </w:p>
    <w:p w:rsidR="00AD7D92" w:rsidRPr="00145EC2" w:rsidRDefault="00AD7D92" w:rsidP="008C3447">
      <w:pPr>
        <w:jc w:val="both"/>
        <w:rPr>
          <w:rFonts w:ascii="Arial" w:eastAsia="Calibri" w:hAnsi="Arial" w:cs="Arial"/>
          <w:iCs/>
          <w:color w:val="auto"/>
          <w:kern w:val="0"/>
          <w:lang w:val="sr-Cyrl-CS" w:eastAsia="en-US"/>
        </w:rPr>
      </w:pPr>
      <w:r>
        <w:rPr>
          <w:rFonts w:ascii="Arial" w:hAnsi="Arial" w:cs="Arial"/>
          <w:lang w:val="sr-Cyrl-CS"/>
        </w:rPr>
        <w:t>Овом Изјавом неопозиво потврђујемо да ћемо Наручиоцу</w:t>
      </w:r>
      <w:r w:rsidR="008C3447">
        <w:rPr>
          <w:rFonts w:ascii="Arial" w:hAnsi="Arial" w:cs="Arial"/>
          <w:lang w:val="sr-Cyrl-CS"/>
        </w:rPr>
        <w:t>,</w:t>
      </w:r>
      <w:r>
        <w:rPr>
          <w:rFonts w:ascii="Arial" w:hAnsi="Arial" w:cs="Arial"/>
          <w:lang w:val="sr-Cyrl-CS"/>
        </w:rPr>
        <w:t xml:space="preserve"> уколико нам се додели уговор за јавну набавку мале вредности бр.</w:t>
      </w:r>
      <w:r w:rsidR="008C3447">
        <w:rPr>
          <w:rFonts w:ascii="Arial" w:hAnsi="Arial" w:cs="Arial"/>
          <w:lang w:val="sr-Cyrl-CS"/>
        </w:rPr>
        <w:t xml:space="preserve"> 4/2015 -</w:t>
      </w:r>
      <w:r>
        <w:rPr>
          <w:rFonts w:ascii="Arial" w:hAnsi="Arial" w:cs="Arial"/>
          <w:lang w:val="sr-Cyrl-CS"/>
        </w:rPr>
        <w:t xml:space="preserve"> услуга превоз</w:t>
      </w:r>
      <w:r>
        <w:rPr>
          <w:rFonts w:ascii="Arial" w:hAnsi="Arial" w:cs="Arial"/>
        </w:rPr>
        <w:t>а</w:t>
      </w:r>
      <w:r>
        <w:rPr>
          <w:rFonts w:ascii="Arial" w:hAnsi="Arial" w:cs="Arial"/>
          <w:lang w:val="sr-Cyrl-CS"/>
        </w:rPr>
        <w:t xml:space="preserve"> ученика, приликом  закључења уговора</w:t>
      </w:r>
      <w:r w:rsidR="00346E55">
        <w:rPr>
          <w:rFonts w:ascii="Arial" w:hAnsi="Arial" w:cs="Arial"/>
          <w:lang w:val="sr-Cyrl-CS"/>
        </w:rPr>
        <w:t xml:space="preserve"> </w:t>
      </w:r>
      <w:r>
        <w:rPr>
          <w:rFonts w:ascii="Arial" w:hAnsi="Arial" w:cs="Arial"/>
          <w:lang w:val="sr-Cyrl-CS"/>
        </w:rPr>
        <w:t>доставити бланко сопствену меницу</w:t>
      </w:r>
      <w:r w:rsidR="00A71882">
        <w:rPr>
          <w:rFonts w:ascii="Arial" w:hAnsi="Arial" w:cs="Arial"/>
          <w:lang w:val="sr-Cyrl-CS"/>
        </w:rPr>
        <w:t>,</w:t>
      </w:r>
      <w:r>
        <w:rPr>
          <w:rFonts w:ascii="Arial" w:hAnsi="Arial" w:cs="Arial"/>
          <w:lang w:val="sr-Cyrl-CS"/>
        </w:rPr>
        <w:t xml:space="preserve"> прописно потписану и оверену, са копијом  картона  депонованих потписа, потврду о регистрацији менице и менично овлашћење за повраћај авансног плаћања</w:t>
      </w:r>
      <w:r w:rsidR="00A71882">
        <w:rPr>
          <w:rFonts w:ascii="Arial" w:hAnsi="Arial" w:cs="Arial"/>
          <w:lang w:val="sr-Cyrl-CS"/>
        </w:rPr>
        <w:t>, за мес</w:t>
      </w:r>
      <w:r>
        <w:rPr>
          <w:rFonts w:ascii="Arial" w:hAnsi="Arial" w:cs="Arial"/>
          <w:lang w:val="sr-Cyrl-CS"/>
        </w:rPr>
        <w:t>еце јануар и фебруар 2016.</w:t>
      </w:r>
      <w:r w:rsidR="00AE0758">
        <w:rPr>
          <w:rFonts w:ascii="Arial" w:hAnsi="Arial" w:cs="Arial"/>
          <w:lang w:val="sr-Cyrl-CS"/>
        </w:rPr>
        <w:t xml:space="preserve"> </w:t>
      </w:r>
      <w:proofErr w:type="gramStart"/>
      <w:r w:rsidR="00AE0758">
        <w:rPr>
          <w:rFonts w:ascii="Arial" w:hAnsi="Arial" w:cs="Arial"/>
        </w:rPr>
        <w:t>g</w:t>
      </w:r>
      <w:r>
        <w:rPr>
          <w:rFonts w:ascii="Arial" w:hAnsi="Arial" w:cs="Arial"/>
          <w:lang w:val="sr-Cyrl-CS"/>
        </w:rPr>
        <w:t>одине</w:t>
      </w:r>
      <w:proofErr w:type="gramEnd"/>
      <w:r w:rsidR="00A71882">
        <w:rPr>
          <w:rFonts w:ascii="Arial" w:hAnsi="Arial" w:cs="Arial"/>
          <w:lang w:val="sr-Cyrl-CS"/>
        </w:rPr>
        <w:t>,</w:t>
      </w:r>
      <w:r w:rsidR="00346E55">
        <w:rPr>
          <w:rFonts w:ascii="Arial" w:hAnsi="Arial" w:cs="Arial"/>
          <w:lang w:val="sr-Cyrl-CS"/>
        </w:rPr>
        <w:t xml:space="preserve"> </w:t>
      </w:r>
      <w:r>
        <w:rPr>
          <w:rFonts w:ascii="Arial" w:hAnsi="Arial" w:cs="Arial"/>
          <w:lang w:val="sr-Cyrl-CS"/>
        </w:rPr>
        <w:t>у износу од ___________%</w:t>
      </w:r>
      <w:r w:rsidR="00A71882">
        <w:rPr>
          <w:rFonts w:ascii="Arial" w:hAnsi="Arial" w:cs="Arial"/>
          <w:lang w:val="sr-Cyrl-CS"/>
        </w:rPr>
        <w:t>,</w:t>
      </w:r>
      <w:r>
        <w:rPr>
          <w:rFonts w:ascii="Arial" w:hAnsi="Arial" w:cs="Arial"/>
          <w:lang w:val="sr-Cyrl-CS"/>
        </w:rPr>
        <w:t xml:space="preserve"> односно ___________________ динара</w:t>
      </w:r>
      <w:r w:rsidR="00A71882">
        <w:rPr>
          <w:rFonts w:ascii="Arial" w:hAnsi="Arial" w:cs="Arial"/>
          <w:lang w:val="sr-Cyrl-CS"/>
        </w:rPr>
        <w:t>,</w:t>
      </w:r>
      <w:r>
        <w:rPr>
          <w:rFonts w:ascii="Arial" w:hAnsi="Arial" w:cs="Arial"/>
          <w:lang w:val="sr-Cyrl-CS"/>
        </w:rPr>
        <w:t xml:space="preserve"> са  обрачунатим ПДВ-ом</w:t>
      </w:r>
      <w:r w:rsidR="00A71882">
        <w:rPr>
          <w:rFonts w:ascii="Arial" w:hAnsi="Arial" w:cs="Arial"/>
          <w:lang w:val="sr-Cyrl-CS"/>
        </w:rPr>
        <w:t xml:space="preserve">, </w:t>
      </w:r>
      <w:r>
        <w:rPr>
          <w:rFonts w:ascii="Arial" w:hAnsi="Arial" w:cs="Arial"/>
          <w:lang w:val="sr-Cyrl-CS"/>
        </w:rPr>
        <w:t xml:space="preserve">у складу са важећим прописима у корист Наручиоца – ОШ </w:t>
      </w:r>
      <w:r w:rsidR="00145EC2">
        <w:rPr>
          <w:sz w:val="22"/>
          <w:szCs w:val="22"/>
          <w:lang w:val="sr-Cyrl-CS"/>
        </w:rPr>
        <w:t>„</w:t>
      </w:r>
      <w:r w:rsidR="00933095">
        <w:rPr>
          <w:rFonts w:ascii="Arial" w:hAnsi="Arial" w:cs="Arial"/>
          <w:lang w:val="sr-Cyrl-CS"/>
        </w:rPr>
        <w:t>Момчило Поповић Озрен“, ул.</w:t>
      </w:r>
      <w:r w:rsidR="00A71882">
        <w:rPr>
          <w:rFonts w:ascii="Arial" w:hAnsi="Arial" w:cs="Arial"/>
          <w:lang w:val="sr-Cyrl-CS"/>
        </w:rPr>
        <w:t xml:space="preserve">Глождачки венац </w:t>
      </w:r>
      <w:r w:rsidR="002D48E1">
        <w:rPr>
          <w:rFonts w:ascii="Arial" w:hAnsi="Arial" w:cs="Arial"/>
          <w:lang w:val="sr-Cyrl-CS"/>
        </w:rPr>
        <w:t>бр.</w:t>
      </w:r>
      <w:r w:rsidR="00A71882">
        <w:rPr>
          <w:rFonts w:ascii="Arial" w:hAnsi="Arial" w:cs="Arial"/>
          <w:lang w:val="sr-Cyrl-CS"/>
        </w:rPr>
        <w:t xml:space="preserve"> </w:t>
      </w:r>
      <w:r w:rsidR="002D48E1">
        <w:rPr>
          <w:rFonts w:ascii="Arial" w:hAnsi="Arial" w:cs="Arial"/>
          <w:lang w:val="sr-Cyrl-CS"/>
        </w:rPr>
        <w:t>2</w:t>
      </w:r>
      <w:r w:rsidR="00A71882">
        <w:rPr>
          <w:rFonts w:ascii="Arial" w:hAnsi="Arial" w:cs="Arial"/>
          <w:lang w:val="sr-Cyrl-CS"/>
        </w:rPr>
        <w:t>3а</w:t>
      </w:r>
      <w:r w:rsidR="002D48E1">
        <w:rPr>
          <w:rFonts w:ascii="Arial" w:hAnsi="Arial" w:cs="Arial"/>
          <w:lang w:val="sr-Cyrl-CS"/>
        </w:rPr>
        <w:t xml:space="preserve">, </w:t>
      </w:r>
      <w:r w:rsidR="00145EC2" w:rsidRPr="00145EC2">
        <w:rPr>
          <w:rFonts w:ascii="Arial" w:hAnsi="Arial" w:cs="Arial"/>
          <w:lang w:val="sr-Cyrl-CS"/>
        </w:rPr>
        <w:t>Параћин</w:t>
      </w:r>
      <w:r w:rsidR="00145EC2">
        <w:rPr>
          <w:sz w:val="22"/>
          <w:szCs w:val="22"/>
          <w:lang w:val="sr-Cyrl-CS"/>
        </w:rPr>
        <w:t xml:space="preserve">, </w:t>
      </w:r>
      <w:r w:rsidR="00933095">
        <w:rPr>
          <w:rFonts w:ascii="Arial" w:hAnsi="Arial" w:cs="Arial"/>
          <w:lang w:val="sr-Cyrl-CS"/>
        </w:rPr>
        <w:t xml:space="preserve"> </w:t>
      </w:r>
      <w:r>
        <w:rPr>
          <w:rFonts w:ascii="Arial" w:hAnsi="Arial" w:cs="Arial"/>
          <w:lang w:val="sr-Cyrl-CS"/>
        </w:rPr>
        <w:t>која треба да буде неопозива, безусловна, са клаузулом „без протеста“, роком доспећа по виђењу</w:t>
      </w:r>
      <w:bookmarkStart w:id="0" w:name="_GoBack"/>
      <w:bookmarkEnd w:id="0"/>
      <w:r>
        <w:rPr>
          <w:rFonts w:ascii="Arial" w:hAnsi="Arial" w:cs="Arial"/>
          <w:lang w:val="sr-Cyrl-CS"/>
        </w:rPr>
        <w:t xml:space="preserve"> и вансудски и роком важења 20 дана дужим од уговореног рока за </w:t>
      </w:r>
      <w:r w:rsidRPr="00145EC2">
        <w:rPr>
          <w:rFonts w:ascii="Arial" w:eastAsia="Calibri" w:hAnsi="Arial" w:cs="Arial"/>
          <w:iCs/>
          <w:color w:val="auto"/>
          <w:kern w:val="0"/>
          <w:lang w:val="sr-Cyrl-CS" w:eastAsia="en-US"/>
        </w:rPr>
        <w:t>извршење  уговорне обавезе пружања услуга превоза ученика.</w:t>
      </w:r>
    </w:p>
    <w:p w:rsidR="00AD7D92" w:rsidRDefault="00AD7D92" w:rsidP="00AD7D92">
      <w:pPr>
        <w:pStyle w:val="BodyText"/>
        <w:rPr>
          <w:lang w:val="sr-Cyrl-CS"/>
        </w:rPr>
      </w:pPr>
    </w:p>
    <w:p w:rsidR="002D48E1" w:rsidRPr="00145EC2" w:rsidRDefault="002D48E1" w:rsidP="00AD7D92">
      <w:pPr>
        <w:pStyle w:val="BodyText"/>
        <w:rPr>
          <w:lang w:val="sr-Cyrl-CS"/>
        </w:rPr>
      </w:pPr>
    </w:p>
    <w:p w:rsidR="00AD7D92" w:rsidRDefault="00AD7D92" w:rsidP="00AD7D92">
      <w:pPr>
        <w:pStyle w:val="BodyText"/>
        <w:rPr>
          <w:lang w:val="sr-Cyrl-CS"/>
        </w:rPr>
      </w:pPr>
      <w:r>
        <w:rPr>
          <w:lang w:val="sr-Cyrl-CS"/>
        </w:rPr>
        <w:t xml:space="preserve"> </w:t>
      </w:r>
      <w:r w:rsidR="002D48E1">
        <w:rPr>
          <w:lang w:val="sr-Cyrl-CS"/>
        </w:rPr>
        <w:tab/>
      </w:r>
      <w:r w:rsidR="002D48E1">
        <w:rPr>
          <w:lang w:val="sr-Cyrl-CS"/>
        </w:rPr>
        <w:tab/>
      </w:r>
      <w:r w:rsidR="002D48E1">
        <w:rPr>
          <w:lang w:val="sr-Cyrl-CS"/>
        </w:rPr>
        <w:tab/>
      </w:r>
      <w:r w:rsidR="002D48E1">
        <w:rPr>
          <w:lang w:val="sr-Cyrl-CS"/>
        </w:rPr>
        <w:tab/>
      </w:r>
      <w:r w:rsidR="002D48E1">
        <w:rPr>
          <w:lang w:val="sr-Cyrl-CS"/>
        </w:rPr>
        <w:tab/>
      </w:r>
      <w:r w:rsidR="002D48E1">
        <w:rPr>
          <w:lang w:val="sr-Cyrl-CS"/>
        </w:rPr>
        <w:tab/>
      </w:r>
      <w:r w:rsidR="002D48E1">
        <w:rPr>
          <w:lang w:val="sr-Cyrl-CS"/>
        </w:rPr>
        <w:tab/>
      </w:r>
      <w:r w:rsidR="002D48E1">
        <w:rPr>
          <w:lang w:val="sr-Cyrl-CS"/>
        </w:rPr>
        <w:tab/>
      </w:r>
      <w:r w:rsidR="002D48E1">
        <w:rPr>
          <w:lang w:val="sr-Cyrl-CS"/>
        </w:rPr>
        <w:tab/>
      </w:r>
      <w:r w:rsidR="002D48E1">
        <w:rPr>
          <w:lang w:val="sr-Cyrl-CS"/>
        </w:rPr>
        <w:tab/>
      </w:r>
      <w:r w:rsidR="00933095">
        <w:rPr>
          <w:lang w:val="en-US"/>
        </w:rPr>
        <w:tab/>
      </w:r>
      <w:r>
        <w:rPr>
          <w:lang w:val="sr-Cyrl-CS"/>
        </w:rPr>
        <w:t>ПОНУЂАЧ</w:t>
      </w:r>
    </w:p>
    <w:p w:rsidR="00AD7D92" w:rsidRDefault="00933095" w:rsidP="002D48E1">
      <w:pPr>
        <w:pStyle w:val="BodyText"/>
        <w:ind w:left="5040" w:firstLine="720"/>
        <w:rPr>
          <w:lang w:val="sr-Cyrl-CS"/>
        </w:rPr>
      </w:pPr>
      <w:r>
        <w:rPr>
          <w:lang w:val="en-US"/>
        </w:rPr>
        <w:t xml:space="preserve">                   </w:t>
      </w:r>
      <w:r w:rsidR="00AD7D92">
        <w:rPr>
          <w:lang w:val="sr-Cyrl-CS"/>
        </w:rPr>
        <w:t xml:space="preserve"> _______________________</w:t>
      </w:r>
    </w:p>
    <w:p w:rsidR="00AD7D92" w:rsidRDefault="00AD7D92" w:rsidP="00AD7D92">
      <w:pPr>
        <w:pStyle w:val="BodyText"/>
        <w:rPr>
          <w:rFonts w:ascii="Arial" w:hAnsi="Arial" w:cs="Arial"/>
          <w:lang w:val="sr-Cyrl-CS"/>
        </w:rPr>
      </w:pPr>
      <w:r w:rsidRPr="00145EC2">
        <w:rPr>
          <w:rFonts w:ascii="Arial" w:hAnsi="Arial" w:cs="Arial"/>
          <w:lang w:val="sr-Cyrl-CS"/>
        </w:rPr>
        <w:t xml:space="preserve">                                                                          </w:t>
      </w:r>
      <w:r w:rsidR="00933095">
        <w:rPr>
          <w:rFonts w:ascii="Arial" w:hAnsi="Arial" w:cs="Arial"/>
          <w:lang w:val="en-US"/>
        </w:rPr>
        <w:tab/>
      </w:r>
      <w:r w:rsidR="00933095">
        <w:rPr>
          <w:rFonts w:ascii="Arial" w:hAnsi="Arial" w:cs="Arial"/>
          <w:lang w:val="en-US"/>
        </w:rPr>
        <w:tab/>
        <w:t xml:space="preserve">   </w:t>
      </w:r>
      <w:r w:rsidRPr="00145EC2">
        <w:rPr>
          <w:rFonts w:ascii="Arial" w:hAnsi="Arial" w:cs="Arial"/>
          <w:lang w:val="sr-Cyrl-CS"/>
        </w:rPr>
        <w:t>(потпис одговорног лица понуђача)</w:t>
      </w:r>
    </w:p>
    <w:p w:rsidR="002D48E1" w:rsidRDefault="002D48E1" w:rsidP="00AD7D92">
      <w:pPr>
        <w:pStyle w:val="BodyText"/>
        <w:rPr>
          <w:rFonts w:ascii="Arial" w:hAnsi="Arial" w:cs="Arial"/>
          <w:lang w:val="sr-Cyrl-CS"/>
        </w:rPr>
      </w:pPr>
    </w:p>
    <w:p w:rsidR="002D48E1" w:rsidRPr="00145EC2" w:rsidRDefault="002D48E1" w:rsidP="00AD7D92">
      <w:pPr>
        <w:pStyle w:val="BodyText"/>
        <w:rPr>
          <w:rFonts w:ascii="Arial" w:hAnsi="Arial" w:cs="Arial"/>
          <w:lang w:val="sr-Cyrl-CS"/>
        </w:rPr>
      </w:pPr>
    </w:p>
    <w:p w:rsidR="00AD7D92" w:rsidRPr="00145EC2" w:rsidRDefault="00AD7D92" w:rsidP="00AD7D92">
      <w:pPr>
        <w:pStyle w:val="BodyText"/>
        <w:rPr>
          <w:rFonts w:ascii="Arial" w:hAnsi="Arial" w:cs="Arial"/>
          <w:lang w:val="sr-Cyrl-CS"/>
        </w:rPr>
      </w:pPr>
      <w:r w:rsidRPr="00145EC2">
        <w:rPr>
          <w:rFonts w:ascii="Arial" w:hAnsi="Arial" w:cs="Arial"/>
          <w:lang w:val="sr-Cyrl-CS"/>
        </w:rPr>
        <w:t xml:space="preserve"> Напомена:У случају заједничке понуде, образац потписује и оверава члан групе понуђача који је у достављеном споразуму одређен за достављање средстава обезбеђења</w:t>
      </w:r>
    </w:p>
    <w:p w:rsidR="00AD7D92" w:rsidRDefault="00AD7D92" w:rsidP="00AD7D92">
      <w:pPr>
        <w:pStyle w:val="BodyText"/>
        <w:rPr>
          <w:lang w:val="sr-Cyrl-CS"/>
        </w:rPr>
      </w:pPr>
    </w:p>
    <w:p w:rsidR="00AD7D92" w:rsidRPr="00111176" w:rsidRDefault="00111176" w:rsidP="00AD7D92">
      <w:pPr>
        <w:pStyle w:val="Heading1"/>
        <w:rPr>
          <w:rFonts w:ascii="Arial" w:hAnsi="Arial" w:cs="Arial"/>
          <w:b w:val="0"/>
          <w:sz w:val="24"/>
          <w:szCs w:val="24"/>
        </w:rPr>
      </w:pPr>
      <w:r w:rsidRPr="00111176">
        <w:rPr>
          <w:rFonts w:ascii="Arial" w:hAnsi="Arial" w:cs="Arial"/>
          <w:b w:val="0"/>
          <w:sz w:val="24"/>
          <w:szCs w:val="24"/>
        </w:rPr>
        <w:t>29/29</w:t>
      </w:r>
    </w:p>
    <w:p w:rsidR="00AD7D92" w:rsidRPr="00AD7D92" w:rsidRDefault="00AD7D92"/>
    <w:sectPr w:rsidR="00AD7D92" w:rsidRPr="00AD7D92" w:rsidSect="00145EC2">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Wingdings-Regular">
    <w:altName w:val="PMingLiU"/>
    <w:charset w:val="88"/>
    <w:family w:val="auto"/>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7"/>
    <w:multiLevelType w:val="multilevel"/>
    <w:tmpl w:val="00000007"/>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9"/>
    <w:multiLevelType w:val="multilevel"/>
    <w:tmpl w:val="00000009"/>
    <w:lvl w:ilvl="0">
      <w:start w:val="1"/>
      <w:numFmt w:val="decimal"/>
      <w:lvlText w:val="%1)"/>
      <w:lvlJc w:val="left"/>
      <w:pPr>
        <w:tabs>
          <w:tab w:val="num" w:pos="55"/>
        </w:tabs>
        <w:ind w:left="1495"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B"/>
    <w:multiLevelType w:val="multilevel"/>
    <w:tmpl w:val="0000000B"/>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0"/>
    <w:multiLevelType w:val="multilevel"/>
    <w:tmpl w:val="6CD8F1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3F62AA"/>
    <w:multiLevelType w:val="hybridMultilevel"/>
    <w:tmpl w:val="F5AC4F6E"/>
    <w:lvl w:ilvl="0" w:tplc="04C453E6">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BA4D1A"/>
    <w:multiLevelType w:val="hybridMultilevel"/>
    <w:tmpl w:val="FC94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B2AE0"/>
    <w:multiLevelType w:val="hybridMultilevel"/>
    <w:tmpl w:val="48823826"/>
    <w:lvl w:ilvl="0" w:tplc="7D8CFC9A">
      <w:start w:val="1"/>
      <w:numFmt w:val="decimal"/>
      <w:lvlText w:val="%1)"/>
      <w:lvlJc w:val="left"/>
      <w:pPr>
        <w:ind w:left="1710" w:hanging="360"/>
      </w:pPr>
      <w:rPr>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38597DDB"/>
    <w:multiLevelType w:val="hybridMultilevel"/>
    <w:tmpl w:val="A52627BE"/>
    <w:lvl w:ilvl="0" w:tplc="662AD14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50B02D82"/>
    <w:multiLevelType w:val="hybridMultilevel"/>
    <w:tmpl w:val="4B54604C"/>
    <w:lvl w:ilvl="0" w:tplc="7A4296DE">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
    <w:nsid w:val="6C623DF1"/>
    <w:multiLevelType w:val="hybridMultilevel"/>
    <w:tmpl w:val="2A60193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AD7D92"/>
    <w:rsid w:val="0004272E"/>
    <w:rsid w:val="00111176"/>
    <w:rsid w:val="0012531D"/>
    <w:rsid w:val="00145EC2"/>
    <w:rsid w:val="001A5160"/>
    <w:rsid w:val="001C3FC0"/>
    <w:rsid w:val="00201872"/>
    <w:rsid w:val="00240B76"/>
    <w:rsid w:val="0025058A"/>
    <w:rsid w:val="002B371B"/>
    <w:rsid w:val="002D48E1"/>
    <w:rsid w:val="00331AAA"/>
    <w:rsid w:val="00346E55"/>
    <w:rsid w:val="00350474"/>
    <w:rsid w:val="003652FF"/>
    <w:rsid w:val="003B7910"/>
    <w:rsid w:val="00432F56"/>
    <w:rsid w:val="00461C8E"/>
    <w:rsid w:val="00480779"/>
    <w:rsid w:val="00482A09"/>
    <w:rsid w:val="004B6E1D"/>
    <w:rsid w:val="004D3BE2"/>
    <w:rsid w:val="00532B51"/>
    <w:rsid w:val="00553DF3"/>
    <w:rsid w:val="00556F7C"/>
    <w:rsid w:val="00582984"/>
    <w:rsid w:val="005A2440"/>
    <w:rsid w:val="006A14CC"/>
    <w:rsid w:val="006C4BDE"/>
    <w:rsid w:val="006D5D8D"/>
    <w:rsid w:val="007367CF"/>
    <w:rsid w:val="00796A3F"/>
    <w:rsid w:val="007A36B3"/>
    <w:rsid w:val="007D7A41"/>
    <w:rsid w:val="00830819"/>
    <w:rsid w:val="008C3447"/>
    <w:rsid w:val="008D4050"/>
    <w:rsid w:val="00903700"/>
    <w:rsid w:val="00914490"/>
    <w:rsid w:val="00933095"/>
    <w:rsid w:val="009A3D2B"/>
    <w:rsid w:val="009D012E"/>
    <w:rsid w:val="009F4954"/>
    <w:rsid w:val="00A22EB4"/>
    <w:rsid w:val="00A63511"/>
    <w:rsid w:val="00A7013D"/>
    <w:rsid w:val="00A71882"/>
    <w:rsid w:val="00AA29C7"/>
    <w:rsid w:val="00AD3554"/>
    <w:rsid w:val="00AD7D92"/>
    <w:rsid w:val="00AE0758"/>
    <w:rsid w:val="00B03A1D"/>
    <w:rsid w:val="00B27483"/>
    <w:rsid w:val="00B73809"/>
    <w:rsid w:val="00B84A63"/>
    <w:rsid w:val="00BC486E"/>
    <w:rsid w:val="00C47BFA"/>
    <w:rsid w:val="00CB1658"/>
    <w:rsid w:val="00CD18EA"/>
    <w:rsid w:val="00CE4C0D"/>
    <w:rsid w:val="00D1407B"/>
    <w:rsid w:val="00D14123"/>
    <w:rsid w:val="00D816A1"/>
    <w:rsid w:val="00DC1E96"/>
    <w:rsid w:val="00DC7FE4"/>
    <w:rsid w:val="00DE19A4"/>
    <w:rsid w:val="00E85419"/>
    <w:rsid w:val="00EC671F"/>
    <w:rsid w:val="00F277FD"/>
    <w:rsid w:val="00F6521F"/>
    <w:rsid w:val="00FB2188"/>
    <w:rsid w:val="00FE7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webSettings.xml><?xml version="1.0" encoding="utf-8"?>
<w:webSettings xmlns:r="http://schemas.openxmlformats.org/officeDocument/2006/relationships" xmlns:w="http://schemas.openxmlformats.org/wordprocessingml/2006/main">
  <w:divs>
    <w:div w:id="20423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6501</Words>
  <Characters>37062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Bojana</cp:lastModifiedBy>
  <cp:revision>43</cp:revision>
  <cp:lastPrinted>2015-12-22T14:14:00Z</cp:lastPrinted>
  <dcterms:created xsi:type="dcterms:W3CDTF">2015-12-11T07:12:00Z</dcterms:created>
  <dcterms:modified xsi:type="dcterms:W3CDTF">2015-12-22T21:04:00Z</dcterms:modified>
</cp:coreProperties>
</file>